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4"/>
        <w:shd w:val="clear" w:color="auto" w:fill="auto"/>
        <w:spacing w:before="0" w:after="266"/>
        <w:ind w:right="120" w:hanging="0"/>
        <w:rPr/>
      </w:pPr>
      <w:r>
        <w:rPr/>
        <w:t>заседания оргкомитета муниципального этапа</w:t>
        <w:br/>
        <w:t>Всероссийской олимпиады школьников 2020/2021 учебного года</w:t>
        <w:br/>
        <w:t>по итогам проведения школьного, муниципального этапов</w:t>
      </w:r>
    </w:p>
    <w:p>
      <w:pPr>
        <w:pStyle w:val="24"/>
        <w:shd w:val="clear" w:color="auto" w:fill="auto"/>
        <w:spacing w:lineRule="exact" w:line="280" w:before="0" w:after="862"/>
        <w:jc w:val="both"/>
        <w:rPr/>
      </w:pPr>
      <w:r>
        <w:rPr/>
        <w:t>от 21.01.2021 г.</w:t>
      </w:r>
    </w:p>
    <w:p>
      <w:pPr>
        <w:pStyle w:val="24"/>
        <w:shd w:val="clear" w:color="auto" w:fill="auto"/>
        <w:spacing w:lineRule="exact" w:line="280" w:before="0" w:after="255"/>
        <w:jc w:val="both"/>
        <w:rPr/>
      </w:pPr>
      <w:r>
        <w:rPr/>
        <w:t>Присутствовали:</w:t>
      </w:r>
    </w:p>
    <w:p>
      <w:pPr>
        <w:pStyle w:val="24"/>
        <w:numPr>
          <w:ilvl w:val="0"/>
          <w:numId w:val="1"/>
        </w:numPr>
        <w:shd w:val="clear" w:color="auto" w:fill="auto"/>
        <w:tabs>
          <w:tab w:val="clear" w:pos="708"/>
          <w:tab w:val="left" w:pos="277" w:leader="none"/>
        </w:tabs>
        <w:spacing w:lineRule="exact" w:line="370" w:before="0" w:after="14"/>
        <w:jc w:val="left"/>
        <w:rPr/>
      </w:pPr>
      <w:r>
        <w:rPr/>
        <w:t>Евлоева М.А., муниципальный  координатор всероссийской олимпиады школьников.</w:t>
      </w:r>
    </w:p>
    <w:p>
      <w:pPr>
        <w:pStyle w:val="24"/>
        <w:shd w:val="clear" w:color="auto" w:fill="auto"/>
        <w:spacing w:lineRule="exact" w:line="653" w:before="0" w:after="0"/>
        <w:jc w:val="both"/>
        <w:rPr/>
      </w:pPr>
      <w:r>
        <w:rPr/>
        <w:t>Члены комиссии:</w:t>
      </w:r>
    </w:p>
    <w:p>
      <w:pPr>
        <w:pStyle w:val="24"/>
        <w:numPr>
          <w:ilvl w:val="0"/>
          <w:numId w:val="1"/>
        </w:numPr>
        <w:shd w:val="clear" w:color="auto" w:fill="auto"/>
        <w:tabs>
          <w:tab w:val="clear" w:pos="708"/>
          <w:tab w:val="left" w:pos="277" w:leader="none"/>
        </w:tabs>
        <w:spacing w:lineRule="exact" w:line="653" w:before="0" w:after="0"/>
        <w:jc w:val="both"/>
        <w:rPr/>
      </w:pPr>
      <w:r>
        <w:rPr/>
        <w:t>Аушева Х.М-Г., главный специалист управления  образования по Назрановскому району;</w:t>
      </w:r>
    </w:p>
    <w:p>
      <w:pPr>
        <w:pStyle w:val="24"/>
        <w:numPr>
          <w:ilvl w:val="0"/>
          <w:numId w:val="1"/>
        </w:numPr>
        <w:shd w:val="clear" w:color="auto" w:fill="auto"/>
        <w:tabs>
          <w:tab w:val="clear" w:pos="708"/>
          <w:tab w:val="left" w:pos="277" w:leader="none"/>
        </w:tabs>
        <w:spacing w:lineRule="exact" w:line="653" w:before="0" w:after="0"/>
        <w:jc w:val="both"/>
        <w:rPr/>
      </w:pPr>
      <w:r>
        <w:rPr/>
        <w:t>Дзейтова А.В., главный специалист управления  образования по Назрановскому району;</w:t>
      </w:r>
    </w:p>
    <w:p>
      <w:pPr>
        <w:pStyle w:val="24"/>
        <w:numPr>
          <w:ilvl w:val="0"/>
          <w:numId w:val="1"/>
        </w:numPr>
        <w:shd w:val="clear" w:color="auto" w:fill="auto"/>
        <w:tabs>
          <w:tab w:val="clear" w:pos="708"/>
          <w:tab w:val="left" w:pos="277" w:leader="none"/>
        </w:tabs>
        <w:spacing w:lineRule="exact" w:line="653" w:before="0" w:after="0"/>
        <w:jc w:val="both"/>
        <w:rPr/>
      </w:pPr>
      <w:r>
        <w:rPr/>
        <w:t>Мусиева Х.А., ведущий специалист отдела национального образования;</w:t>
      </w:r>
    </w:p>
    <w:p>
      <w:pPr>
        <w:pStyle w:val="24"/>
        <w:shd w:val="clear" w:color="auto" w:fill="auto"/>
        <w:tabs>
          <w:tab w:val="clear" w:pos="708"/>
          <w:tab w:val="left" w:pos="277" w:leader="none"/>
        </w:tabs>
        <w:spacing w:lineRule="exact" w:line="280" w:before="0" w:after="212"/>
        <w:jc w:val="both"/>
        <w:rPr/>
      </w:pPr>
      <w:r>
        <w:rPr/>
      </w:r>
    </w:p>
    <w:p>
      <w:pPr>
        <w:pStyle w:val="24"/>
        <w:numPr>
          <w:ilvl w:val="0"/>
          <w:numId w:val="1"/>
        </w:numPr>
        <w:shd w:val="clear" w:color="auto" w:fill="auto"/>
        <w:tabs>
          <w:tab w:val="clear" w:pos="708"/>
          <w:tab w:val="left" w:pos="277" w:leader="none"/>
        </w:tabs>
        <w:spacing w:lineRule="exact" w:line="280" w:before="0" w:after="212"/>
        <w:jc w:val="both"/>
        <w:rPr/>
      </w:pPr>
      <w:r>
        <w:rPr/>
        <w:t>Добриева З.Н.,   ГБОУ «Гимназия Назрановского района ».</w:t>
      </w:r>
    </w:p>
    <w:p>
      <w:pPr>
        <w:pStyle w:val="31"/>
        <w:shd w:val="clear" w:color="auto" w:fill="auto"/>
        <w:spacing w:before="0" w:after="0"/>
        <w:ind w:left="3520" w:hanging="0"/>
        <w:rPr/>
      </w:pPr>
      <w:r>
        <w:rPr/>
        <w:t>Повестка дня: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894" w:leader="none"/>
        </w:tabs>
        <w:spacing w:lineRule="exact" w:line="643" w:before="0" w:after="0"/>
        <w:ind w:left="540" w:hanging="0"/>
        <w:jc w:val="both"/>
        <w:rPr/>
      </w:pPr>
      <w:r>
        <w:rPr/>
        <w:t>Подведение итогов муниципального этапа всероссийской олимпиады школьников;</w:t>
      </w:r>
    </w:p>
    <w:p>
      <w:pPr>
        <w:pStyle w:val="24"/>
        <w:numPr>
          <w:ilvl w:val="0"/>
          <w:numId w:val="2"/>
        </w:numPr>
        <w:shd w:val="clear" w:color="auto" w:fill="auto"/>
        <w:tabs>
          <w:tab w:val="clear" w:pos="708"/>
          <w:tab w:val="left" w:pos="927" w:leader="none"/>
        </w:tabs>
        <w:spacing w:lineRule="exact" w:line="643" w:before="0" w:after="0"/>
        <w:ind w:left="540" w:hanging="0"/>
        <w:jc w:val="both"/>
        <w:rPr/>
      </w:pPr>
      <w:r>
        <w:rPr/>
        <w:t>Цели и задачи на 2021/2022 учебный год</w:t>
      </w:r>
    </w:p>
    <w:p>
      <w:pPr>
        <w:pStyle w:val="24"/>
        <w:numPr>
          <w:ilvl w:val="0"/>
          <w:numId w:val="1"/>
        </w:numPr>
        <w:shd w:val="clear" w:color="auto" w:fill="auto"/>
        <w:tabs>
          <w:tab w:val="clear" w:pos="708"/>
          <w:tab w:val="left" w:pos="277" w:leader="none"/>
        </w:tabs>
        <w:spacing w:lineRule="exact" w:line="370" w:before="0" w:after="14"/>
        <w:jc w:val="left"/>
        <w:rPr/>
      </w:pPr>
      <w:r>
        <w:rPr/>
        <w:t>Выступила Евлоева М.А., муниципальный  координатор всероссийской олимпиады школьников.</w:t>
      </w:r>
    </w:p>
    <w:p>
      <w:pPr>
        <w:sectPr>
          <w:headerReference w:type="default" r:id="rId2"/>
          <w:type w:val="nextPage"/>
          <w:pgSz w:w="11906" w:h="16838"/>
          <w:pgMar w:left="1227" w:right="756" w:header="0" w:top="1920" w:footer="0" w:bottom="1920" w:gutter="0"/>
          <w:pgNumType w:fmt="decimal"/>
          <w:formProt w:val="false"/>
          <w:textDirection w:val="lrTb"/>
          <w:docGrid w:type="default" w:linePitch="360" w:charSpace="0"/>
        </w:sectPr>
        <w:pStyle w:val="24"/>
        <w:shd w:val="clear" w:color="auto" w:fill="auto"/>
        <w:spacing w:lineRule="exact" w:line="280" w:before="0" w:after="184"/>
        <w:jc w:val="left"/>
        <w:rPr/>
      </w:pPr>
      <w:r>
        <w:rPr/>
        <w:t xml:space="preserve"> </w:t>
      </w:r>
    </w:p>
    <w:p>
      <w:pPr>
        <w:pStyle w:val="24"/>
        <w:shd w:val="clear" w:color="auto" w:fill="auto"/>
        <w:spacing w:lineRule="exact" w:line="360" w:before="0" w:after="120"/>
        <w:jc w:val="left"/>
        <w:rPr/>
      </w:pPr>
      <w:r>
        <w:rPr/>
        <w:t xml:space="preserve"> </w:t>
      </w:r>
      <w:r>
        <w:rPr/>
        <w:t xml:space="preserve">Нарушения  не выявлены  в  Пункте проведения Олимпиады. Все установленные Порядком правила проведения олимпиад соблюдены. </w:t>
      </w:r>
    </w:p>
    <w:p>
      <w:pPr>
        <w:pStyle w:val="24"/>
        <w:shd w:val="clear" w:color="auto" w:fill="auto"/>
        <w:spacing w:lineRule="exact" w:line="360" w:before="0" w:after="120"/>
        <w:jc w:val="left"/>
        <w:rPr/>
      </w:pPr>
      <w:r>
        <w:rPr/>
        <w:t>Задания заранее не находились в аудитории, пакетом олимпиадных заданий обеспечен был каждый участник, а также отдельным рабочим местом с учетом требований, учитывая эпидемиологическую обстановку в районе,  регионе. В каждой аудитории организатором на доске было зафиксировано время начала и окончания олимпиады; часы находились в поле зрения каждого участника. Мобильные телефоны и средства связи участниками ВсОШ не использовались, их наличие в аудитории не было зафиксировано. Согласно требованиям ВсОШ никакие справочные материалы и информационные, кроме разрешенных, не использовались. Участники Олимпиады не общались друг с другом, дисциплину не нарушали. В период проведения Олимпиад признаки недостоверности результатов в конкретной общеобразовательной организации выявлены не были, перепроверка результатов не потребовалась.</w:t>
      </w:r>
    </w:p>
    <w:p>
      <w:pPr>
        <w:pStyle w:val="24"/>
        <w:shd w:val="clear" w:color="auto" w:fill="auto"/>
        <w:spacing w:lineRule="exact" w:line="360" w:before="0" w:after="0"/>
        <w:ind w:right="880" w:firstLine="760"/>
        <w:jc w:val="both"/>
        <w:rPr/>
      </w:pPr>
      <w:r>
        <w:rPr/>
        <w:t>На основании вышесказанного, в 2021-2022 учебном году необходимо предусмотреть обучающие мероприятия для общественных наблюдателей за ВСОШ и процедурами независимой оценки качества образования.</w:t>
      </w:r>
    </w:p>
    <w:p>
      <w:pPr>
        <w:pStyle w:val="24"/>
        <w:shd w:val="clear" w:color="auto" w:fill="auto"/>
        <w:spacing w:lineRule="exact" w:line="360" w:before="0" w:after="784"/>
        <w:jc w:val="left"/>
        <w:rPr/>
      </w:pPr>
      <w:r>
        <w:rPr/>
        <w:t>Ответственным за проведение всех этапов всероссийской олимпиады школьников взять на особый контроль рассмотрение результатов всероссийской олимпиады школьников на совещаниях с руководителя образовательных организаций, руководителями РМО, ШМО  по подготовке к мониторинговым исследованиям, рассмотреть вопрос по обеспечению объективности всероссийской олимпиады школьников на площадке школьных и муниципальных августовских совещаний педагогов Республики Ингушетия в 2022022 году.</w:t>
      </w:r>
    </w:p>
    <w:p>
      <w:pPr>
        <w:pStyle w:val="31"/>
        <w:shd w:val="clear" w:color="auto" w:fill="auto"/>
        <w:spacing w:lineRule="exact" w:line="280" w:before="0" w:after="143"/>
        <w:ind w:firstLine="760"/>
        <w:jc w:val="both"/>
        <w:rPr/>
      </w:pPr>
      <w:r>
        <w:rPr/>
        <w:t>Решили:</w:t>
      </w:r>
    </w:p>
    <w:p>
      <w:pPr>
        <w:pStyle w:val="24"/>
        <w:shd w:val="clear" w:color="auto" w:fill="auto"/>
        <w:spacing w:lineRule="exact" w:line="360" w:before="0" w:after="120"/>
        <w:ind w:firstLine="760"/>
        <w:jc w:val="both"/>
        <w:rPr/>
      </w:pPr>
      <w:r>
        <w:rPr/>
        <w:t>Организовать проведение  муниципального этапа всероссийской олимпиады школьников в 2021/2022 учебном году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№1252., с Порядком проведения всероссийской олимпиады школьников, утвержденным приказом Управления образования по Назрановскому  району  от 05.08.2017г.</w:t>
      </w:r>
    </w:p>
    <w:p>
      <w:pPr>
        <w:pStyle w:val="24"/>
        <w:shd w:val="clear" w:color="auto" w:fill="auto"/>
        <w:spacing w:lineRule="exact" w:line="360" w:before="0" w:after="120"/>
        <w:ind w:firstLine="760"/>
        <w:jc w:val="both"/>
        <w:rPr/>
      </w:pPr>
      <w:r>
        <w:rPr/>
        <w:t>Организация взаимодействия по выявлению, поддержке и сопровождению одаренных детей и молодежи Республики Ингушетия, в том числе с ограниченными возможностями здоровья, с вузами Республики Ингушетия.</w:t>
      </w:r>
    </w:p>
    <w:p>
      <w:pPr>
        <w:pStyle w:val="24"/>
        <w:shd w:val="clear" w:color="auto" w:fill="auto"/>
        <w:spacing w:lineRule="exact" w:line="360" w:before="0" w:after="0"/>
        <w:ind w:firstLine="760"/>
        <w:jc w:val="both"/>
        <w:rPr/>
      </w:pPr>
      <w:r>
        <w:rPr/>
        <w:t>Организовать работу по подготовке обучающихся образовательных организаций Республики Ингушетия к участию в региональном этапе всероссийской олимпиады школьников в 2021/2022 учебном году.</w:t>
      </w:r>
    </w:p>
    <w:p>
      <w:pPr>
        <w:pStyle w:val="24"/>
        <w:shd w:val="clear" w:color="auto" w:fill="auto"/>
        <w:tabs>
          <w:tab w:val="clear" w:pos="708"/>
          <w:tab w:val="left" w:pos="1891" w:leader="none"/>
          <w:tab w:val="left" w:pos="3792" w:leader="none"/>
          <w:tab w:val="left" w:pos="5198" w:leader="none"/>
          <w:tab w:val="left" w:pos="7166" w:leader="none"/>
          <w:tab w:val="left" w:pos="8856" w:leader="none"/>
          <w:tab w:val="left" w:pos="9278" w:leader="none"/>
        </w:tabs>
        <w:spacing w:lineRule="exact" w:line="360" w:before="0" w:after="0"/>
        <w:ind w:firstLine="760"/>
        <w:jc w:val="both"/>
        <w:rPr/>
      </w:pPr>
      <w:r>
        <w:rPr>
          <w:rStyle w:val="21"/>
        </w:rPr>
        <w:t>В соответствии с Порядком проведения всероссийской олимпиады школьников,</w:t>
        <w:tab/>
        <w:t>утвержденным</w:t>
        <w:tab/>
        <w:t>приказом</w:t>
        <w:tab/>
        <w:t>Министерства</w:t>
        <w:tab/>
        <w:t>образования</w:t>
        <w:tab/>
        <w:t>и</w:t>
        <w:tab/>
        <w:t>науки</w:t>
      </w:r>
    </w:p>
    <w:p>
      <w:pPr>
        <w:pStyle w:val="24"/>
        <w:shd w:val="clear" w:color="auto" w:fill="auto"/>
        <w:spacing w:lineRule="exact" w:line="360" w:before="0" w:after="120"/>
        <w:ind w:firstLine="760"/>
        <w:jc w:val="both"/>
        <w:rPr/>
      </w:pPr>
      <w:r>
        <w:rPr>
          <w:rStyle w:val="21"/>
        </w:rPr>
        <w:t>Российской Федерации от 18 ноября 2013 г. №1252 (с изменениями и дополнениями, 17 ноября 2016 года),</w:t>
      </w:r>
      <w:r>
        <w:rPr/>
        <w:t xml:space="preserve"> с Порядком проведения всероссийской олимпиады школьников, утвержденным приказом Управления образования по Назрановскому  району  от 05.08.2017г.</w:t>
      </w:r>
    </w:p>
    <w:p>
      <w:pPr>
        <w:pStyle w:val="24"/>
        <w:shd w:val="clear" w:color="auto" w:fill="auto"/>
        <w:tabs>
          <w:tab w:val="clear" w:pos="708"/>
          <w:tab w:val="left" w:pos="1891" w:leader="none"/>
          <w:tab w:val="left" w:pos="3792" w:leader="none"/>
          <w:tab w:val="left" w:pos="5198" w:leader="none"/>
          <w:tab w:val="left" w:pos="7166" w:leader="none"/>
          <w:tab w:val="left" w:pos="8856" w:leader="none"/>
          <w:tab w:val="left" w:pos="9278" w:leader="none"/>
        </w:tabs>
        <w:spacing w:lineRule="exact" w:line="360" w:before="0" w:after="0"/>
        <w:jc w:val="both"/>
        <w:rPr/>
      </w:pPr>
      <w:r>
        <w:rPr>
          <w:rStyle w:val="21"/>
        </w:rPr>
        <w:t xml:space="preserve"> </w:t>
      </w:r>
      <w:r>
        <w:rPr>
          <w:rStyle w:val="21"/>
        </w:rPr>
        <w:t>Положением о проведении регионального этапа всероссийской олимпиады школьников,</w:t>
        <w:tab/>
        <w:t>утвержденным</w:t>
        <w:tab/>
      </w:r>
      <w:r>
        <w:rPr/>
        <w:t>приказом</w:t>
        <w:tab/>
      </w:r>
      <w:r>
        <w:rPr>
          <w:rStyle w:val="21"/>
        </w:rPr>
        <w:t>Министерства</w:t>
        <w:tab/>
        <w:t>образования</w:t>
        <w:tab/>
        <w:t>и</w:t>
        <w:tab/>
        <w:t>науки</w:t>
      </w:r>
    </w:p>
    <w:p>
      <w:pPr>
        <w:pStyle w:val="24"/>
        <w:shd w:val="clear" w:color="auto" w:fill="auto"/>
        <w:spacing w:lineRule="exact" w:line="360" w:before="0" w:after="0"/>
        <w:jc w:val="both"/>
        <w:rPr/>
      </w:pPr>
      <w:r>
        <w:rPr>
          <w:rStyle w:val="21"/>
        </w:rPr>
        <w:t xml:space="preserve">Республики Ингушетия от 20.08.2014 г ежегодно </w:t>
      </w:r>
      <w:r>
        <w:rPr>
          <w:rStyle w:val="22"/>
        </w:rPr>
        <w:t xml:space="preserve">во всех общеобразовательных организациях </w:t>
      </w:r>
      <w:r>
        <w:rPr>
          <w:rStyle w:val="21"/>
        </w:rPr>
        <w:t>республики проводится школьный этап, муниципальный и всероссийской олимпиады школьников организовывается участие победителей и призеров  муниципального этапа в  региональном  этапе.</w:t>
      </w:r>
    </w:p>
    <w:p>
      <w:pPr>
        <w:pStyle w:val="24"/>
        <w:shd w:val="clear" w:color="auto" w:fill="auto"/>
        <w:spacing w:lineRule="exact" w:line="360" w:before="0" w:after="364"/>
        <w:ind w:firstLine="760"/>
        <w:jc w:val="both"/>
        <w:rPr/>
      </w:pPr>
      <w:r>
        <w:rPr>
          <w:rStyle w:val="21"/>
        </w:rPr>
        <w:t xml:space="preserve">Во всех общеобразовательных организациях республики </w:t>
      </w:r>
      <w:r>
        <w:rPr/>
        <w:t xml:space="preserve">в </w:t>
      </w:r>
      <w:r>
        <w:rPr>
          <w:rStyle w:val="21"/>
        </w:rPr>
        <w:t xml:space="preserve">основной и старшей школе школьный этап </w:t>
      </w:r>
      <w:r>
        <w:rPr/>
        <w:t xml:space="preserve">ВсОШ </w:t>
      </w:r>
      <w:r>
        <w:rPr>
          <w:rStyle w:val="21"/>
        </w:rPr>
        <w:t>проводится по 24 учебным предметам.</w:t>
      </w:r>
    </w:p>
    <w:p>
      <w:pPr>
        <w:pStyle w:val="24"/>
        <w:shd w:val="clear" w:color="auto" w:fill="auto"/>
        <w:spacing w:lineRule="exact" w:line="280" w:before="0" w:after="139"/>
        <w:ind w:firstLine="760"/>
        <w:jc w:val="both"/>
        <w:rPr/>
      </w:pPr>
      <w:r>
        <w:rPr>
          <w:rStyle w:val="21"/>
        </w:rPr>
        <w:t>Количество участников школьного этапа ВсОШ:</w:t>
      </w:r>
    </w:p>
    <w:p>
      <w:pPr>
        <w:pStyle w:val="24"/>
        <w:shd w:val="clear" w:color="auto" w:fill="auto"/>
        <w:spacing w:lineRule="exact" w:line="365" w:before="0" w:after="188"/>
        <w:jc w:val="both"/>
        <w:rPr/>
      </w:pPr>
      <w:r>
        <w:rPr>
          <w:rStyle w:val="21"/>
        </w:rPr>
        <w:t xml:space="preserve">В 2020/2021 учебном году </w:t>
      </w:r>
      <w:r>
        <w:rPr/>
        <w:t xml:space="preserve">в </w:t>
      </w:r>
      <w:r>
        <w:rPr>
          <w:rStyle w:val="21"/>
        </w:rPr>
        <w:t xml:space="preserve">школьном этапе всероссийской олимпиаде школьников приняло участие </w:t>
      </w:r>
      <w:r>
        <w:rPr/>
        <w:t>27719</w:t>
      </w:r>
      <w:r>
        <w:rPr>
          <w:rStyle w:val="21"/>
        </w:rPr>
        <w:t xml:space="preserve"> обучающихся 4-11 классов общеобразовательных организаций района.</w:t>
      </w:r>
    </w:p>
    <w:p>
      <w:pPr>
        <w:pStyle w:val="24"/>
        <w:shd w:val="clear" w:color="auto" w:fill="auto"/>
        <w:spacing w:lineRule="exact" w:line="280" w:before="0" w:after="134"/>
        <w:jc w:val="both"/>
        <w:rPr/>
      </w:pPr>
      <w:r>
        <w:rPr>
          <w:rStyle w:val="21"/>
        </w:rPr>
        <w:t>Количество победителей и призеров школьного этапа ВсОШ - 7085.</w:t>
      </w:r>
    </w:p>
    <w:p>
      <w:pPr>
        <w:pStyle w:val="24"/>
        <w:shd w:val="clear" w:color="auto" w:fill="auto"/>
        <w:spacing w:lineRule="exact" w:line="360" w:before="0" w:after="184"/>
        <w:ind w:firstLine="760"/>
        <w:jc w:val="both"/>
        <w:rPr/>
      </w:pPr>
      <w:r>
        <w:rPr>
          <w:rStyle w:val="21"/>
        </w:rPr>
        <w:t xml:space="preserve">В 2020/2021 </w:t>
      </w:r>
      <w:r>
        <w:rPr>
          <w:rStyle w:val="22"/>
        </w:rPr>
        <w:t xml:space="preserve">учебном году </w:t>
      </w:r>
      <w:r>
        <w:rPr>
          <w:rStyle w:val="21"/>
        </w:rPr>
        <w:t xml:space="preserve">проведен школьный этап олимпиады среди учащихся начальных классов по русскому языку и математике во всех школах республики. Во всероссийской олимпиаде школьников среди учащихся начальных классов по русскому языку приняли участие </w:t>
      </w:r>
      <w:r>
        <w:rPr/>
        <w:t xml:space="preserve">6345 </w:t>
      </w:r>
      <w:r>
        <w:rPr>
          <w:rStyle w:val="21"/>
        </w:rPr>
        <w:t xml:space="preserve">учащихся. </w:t>
      </w:r>
      <w:r>
        <w:rPr>
          <w:rStyle w:val="23"/>
        </w:rPr>
        <w:t>Из них победителей — 272, призеров - 1382.</w:t>
      </w:r>
      <w:r>
        <w:rPr>
          <w:rStyle w:val="21"/>
        </w:rPr>
        <w:t xml:space="preserve"> </w:t>
      </w:r>
      <w:r>
        <w:rPr/>
        <w:t xml:space="preserve">В </w:t>
      </w:r>
      <w:r>
        <w:rPr>
          <w:rStyle w:val="21"/>
        </w:rPr>
        <w:t xml:space="preserve">олимпиаде школьников начальных классов по математике приняли участие </w:t>
      </w:r>
      <w:r>
        <w:rPr/>
        <w:t xml:space="preserve">6622 </w:t>
      </w:r>
      <w:r>
        <w:rPr>
          <w:rStyle w:val="21"/>
        </w:rPr>
        <w:t xml:space="preserve">учащихся. </w:t>
      </w:r>
      <w:r>
        <w:rPr>
          <w:rStyle w:val="23"/>
        </w:rPr>
        <w:t>Из та победителей - 265, призеров</w:t>
      </w:r>
      <w:r>
        <w:rPr>
          <w:rStyle w:val="21"/>
        </w:rPr>
        <w:t xml:space="preserve"> — </w:t>
      </w:r>
      <w:r>
        <w:rPr>
          <w:rStyle w:val="23"/>
        </w:rPr>
        <w:t>1475.</w:t>
      </w:r>
    </w:p>
    <w:p>
      <w:pPr>
        <w:pStyle w:val="24"/>
        <w:shd w:val="clear" w:color="auto" w:fill="auto"/>
        <w:spacing w:lineRule="exact" w:line="280" w:before="0" w:after="148"/>
        <w:ind w:firstLine="760"/>
        <w:jc w:val="both"/>
        <w:rPr/>
      </w:pPr>
      <w:r>
        <w:rPr/>
        <w:t>Количество участников муниципального этапа ВсОШ:</w:t>
      </w:r>
    </w:p>
    <w:p>
      <w:pPr>
        <w:pStyle w:val="24"/>
        <w:shd w:val="clear" w:color="auto" w:fill="auto"/>
        <w:spacing w:lineRule="exact" w:line="360" w:before="0" w:after="184"/>
        <w:jc w:val="both"/>
        <w:rPr/>
      </w:pPr>
      <w:r>
        <w:rPr/>
        <w:t>В 2020/2021 учебном году в муниципальном этапе всероссийской олимпиаде школьников приняло участие 7601 обучающихся 7-11 классов общеобразовательных организаций   района.</w:t>
      </w:r>
    </w:p>
    <w:p>
      <w:pPr>
        <w:pStyle w:val="24"/>
        <w:shd w:val="clear" w:color="auto" w:fill="auto"/>
        <w:spacing w:lineRule="exact" w:line="280" w:before="0" w:after="512"/>
        <w:jc w:val="both"/>
        <w:rPr/>
      </w:pPr>
      <w:r>
        <w:rPr/>
        <w:t xml:space="preserve">Количество победителей и призеров муниципального этапа ВсОШ </w:t>
      </w:r>
      <w:r>
        <w:rPr>
          <w:rStyle w:val="21"/>
        </w:rPr>
        <w:t xml:space="preserve">— </w:t>
      </w:r>
      <w:r>
        <w:rPr/>
        <w:t>1872.</w:t>
      </w:r>
    </w:p>
    <w:p>
      <w:pPr>
        <w:pStyle w:val="24"/>
        <w:shd w:val="clear" w:color="auto" w:fill="auto"/>
        <w:spacing w:lineRule="exact" w:line="280" w:before="0" w:after="143"/>
        <w:ind w:firstLine="760"/>
        <w:jc w:val="both"/>
        <w:rPr/>
      </w:pPr>
      <w:r>
        <w:rPr/>
        <w:t>Количество участников регионального этапа ВсОШ:</w:t>
      </w:r>
    </w:p>
    <w:p>
      <w:pPr>
        <w:pStyle w:val="24"/>
        <w:shd w:val="clear" w:color="auto" w:fill="auto"/>
        <w:spacing w:lineRule="exact" w:line="360" w:before="0" w:after="184"/>
        <w:jc w:val="both"/>
        <w:rPr/>
      </w:pPr>
      <w:r>
        <w:rPr/>
        <w:t>В 2020/2021 учебном году в региональном этапе всероссийской олимпиаде школьников приняло участие 330 обучающихся 9-11 классов общеобразовательных организаций республики.</w:t>
      </w:r>
    </w:p>
    <w:p>
      <w:pPr>
        <w:pStyle w:val="24"/>
        <w:shd w:val="clear" w:color="auto" w:fill="auto"/>
        <w:spacing w:lineRule="exact" w:line="280" w:before="0" w:after="0"/>
        <w:jc w:val="both"/>
        <w:rPr/>
      </w:pPr>
      <w:r>
        <w:rPr/>
        <w:t xml:space="preserve">Количество </w:t>
      </w:r>
      <w:r>
        <w:rPr>
          <w:rStyle w:val="21"/>
        </w:rPr>
        <w:t xml:space="preserve">победителей </w:t>
      </w:r>
      <w:r>
        <w:rPr/>
        <w:t xml:space="preserve">регионального этапа ВсОШ </w:t>
      </w:r>
      <w:r>
        <w:rPr>
          <w:rStyle w:val="21"/>
        </w:rPr>
        <w:t xml:space="preserve">- </w:t>
      </w:r>
      <w:r>
        <w:rPr/>
        <w:t>3, призеров- 63.</w:t>
      </w:r>
    </w:p>
    <w:p>
      <w:pPr>
        <w:pStyle w:val="24"/>
        <w:shd w:val="clear" w:color="auto" w:fill="auto"/>
        <w:spacing w:lineRule="exact" w:line="365" w:before="0" w:after="300"/>
        <w:ind w:firstLine="760"/>
        <w:jc w:val="left"/>
        <w:rPr/>
      </w:pPr>
      <w:r>
        <w:rPr/>
        <w:t>В качестве методов сбора информации о системе объективности процедур проведения Олимпиады были использованы: изучение протоколов проведения Олимпиады на наличие и/или отсутствие замечаний, изучение результатов работы общественных наблюдателей, информации в электронных базах данных, опросов участников олимпиады по вопросам организации и объективности проведения Олимпиады.</w:t>
      </w:r>
    </w:p>
    <w:p>
      <w:pPr>
        <w:pStyle w:val="24"/>
        <w:shd w:val="clear" w:color="auto" w:fill="auto"/>
        <w:spacing w:lineRule="exact" w:line="365" w:before="0" w:after="0"/>
        <w:ind w:firstLine="760"/>
        <w:jc w:val="left"/>
        <w:rPr/>
      </w:pPr>
      <w:r>
        <w:rPr/>
        <w:t>В обязанности общественных наблюдателей входило выявлять нарушения, влияющие на объективность результатов всероссийской олимпиады, в том числе общественное наблюдение при проведении апелляций по итогам проведения Олимпиад.</w:t>
      </w:r>
    </w:p>
    <w:p>
      <w:pPr>
        <w:pStyle w:val="24"/>
        <w:shd w:val="clear" w:color="auto" w:fill="auto"/>
        <w:spacing w:lineRule="exact" w:line="360" w:before="0" w:after="0"/>
        <w:ind w:firstLine="760"/>
        <w:jc w:val="both"/>
        <w:rPr/>
      </w:pPr>
      <w:r>
        <w:rPr/>
        <w:t>Работа общественных наблюдателей регламентирована документами:</w:t>
      </w:r>
    </w:p>
    <w:p>
      <w:pPr>
        <w:pStyle w:val="24"/>
        <w:numPr>
          <w:ilvl w:val="0"/>
          <w:numId w:val="1"/>
        </w:numPr>
        <w:shd w:val="clear" w:color="auto" w:fill="auto"/>
        <w:tabs>
          <w:tab w:val="clear" w:pos="708"/>
          <w:tab w:val="left" w:pos="922" w:leader="none"/>
        </w:tabs>
        <w:spacing w:lineRule="exact" w:line="360" w:before="0" w:after="0"/>
        <w:ind w:firstLine="760"/>
        <w:jc w:val="left"/>
        <w:rPr/>
      </w:pPr>
      <w:r>
        <w:rPr/>
        <w:t>Акт о результатах общественного контроля всех этапов всероссийской олимпиаде школьников;</w:t>
      </w:r>
    </w:p>
    <w:p>
      <w:pPr>
        <w:pStyle w:val="24"/>
        <w:numPr>
          <w:ilvl w:val="0"/>
          <w:numId w:val="1"/>
        </w:numPr>
        <w:shd w:val="clear" w:color="auto" w:fill="auto"/>
        <w:tabs>
          <w:tab w:val="clear" w:pos="708"/>
          <w:tab w:val="left" w:pos="922" w:leader="none"/>
        </w:tabs>
        <w:spacing w:lineRule="exact" w:line="360" w:before="0" w:after="0"/>
        <w:ind w:firstLine="760"/>
        <w:jc w:val="left"/>
        <w:rPr/>
      </w:pPr>
      <w:r>
        <w:rPr/>
        <w:t>Инструкция общественного наблюдателя на всероссийской олимпиаде школьников;</w:t>
      </w:r>
    </w:p>
    <w:p>
      <w:pPr>
        <w:pStyle w:val="24"/>
        <w:numPr>
          <w:ilvl w:val="0"/>
          <w:numId w:val="1"/>
        </w:numPr>
        <w:shd w:val="clear" w:color="auto" w:fill="auto"/>
        <w:tabs>
          <w:tab w:val="clear" w:pos="708"/>
          <w:tab w:val="left" w:pos="922" w:leader="none"/>
        </w:tabs>
        <w:spacing w:lineRule="exact" w:line="360" w:before="0" w:after="0"/>
        <w:ind w:firstLine="760"/>
        <w:jc w:val="left"/>
        <w:rPr/>
      </w:pPr>
      <w:r>
        <w:rPr/>
        <w:t>Пакет документов для назначения общественных наблюдателей при проведении всероссийской олимпиады школьников.</w:t>
      </w:r>
    </w:p>
    <w:p>
      <w:pPr>
        <w:pStyle w:val="24"/>
        <w:shd w:val="clear" w:color="auto" w:fill="auto"/>
        <w:spacing w:lineRule="exact" w:line="360" w:before="0" w:after="480"/>
        <w:ind w:firstLine="760"/>
        <w:jc w:val="left"/>
        <w:rPr/>
      </w:pPr>
      <w:r>
        <w:rPr/>
        <w:t>Все 100% общественных наблюдателей прошли соответствующее обучение (семинары, вебинары, курсы и пр.), пройдены инструктажи с целью повышения качества их участия и обеспечения контроля организации и проведения Олимпиады. В пунктах проведения Олимпиады были созданы все условия для организации общественного наблюдения при проведении оценочных процедур.</w:t>
      </w:r>
    </w:p>
    <w:p>
      <w:pPr>
        <w:pStyle w:val="24"/>
        <w:shd w:val="clear" w:color="auto" w:fill="auto"/>
        <w:spacing w:lineRule="exact" w:line="360" w:before="0" w:after="0"/>
        <w:jc w:val="left"/>
        <w:rPr/>
      </w:pPr>
      <w:r>
        <w:rPr/>
        <w:t>Во всех аудиториях была обеспечена видеозапись. Проанализировав акты общественных наблюдателей, переданные в Организационный комитет после проведения всех предметных олимпиад, можно сделать вывод, что, нарушения, влияющие на объективность результатов всероссийской олимпиады школьников,</w:t>
      </w:r>
    </w:p>
    <w:p>
      <w:pPr>
        <w:pStyle w:val="24"/>
        <w:shd w:val="clear" w:color="auto" w:fill="auto"/>
        <w:spacing w:lineRule="exact" w:line="360" w:before="0" w:after="180"/>
        <w:ind w:firstLine="760"/>
        <w:jc w:val="both"/>
        <w:rPr/>
      </w:pPr>
      <w:r>
        <w:rPr/>
        <w:t>Создать информационную базу данных о педагогических работниках, работающих с одаренными детьми и молодежью  Назрановского района Республики Ингушетия, в том числе с ограниченными возможностями здоровья.</w:t>
      </w:r>
    </w:p>
    <w:p>
      <w:pPr>
        <w:pStyle w:val="24"/>
        <w:shd w:val="clear" w:color="auto" w:fill="auto"/>
        <w:spacing w:lineRule="exact" w:line="370" w:before="0" w:after="176"/>
        <w:ind w:firstLine="760"/>
        <w:jc w:val="both"/>
        <w:rPr/>
      </w:pPr>
      <w:r>
        <w:rPr/>
        <w:t>Проведение семинаров, курсов повышения квалификации и мониторинга подготовки педагогических работников по вопросам развития способностей и талантов.</w:t>
      </w:r>
    </w:p>
    <w:p>
      <w:pPr>
        <w:pStyle w:val="24"/>
        <w:shd w:val="clear" w:color="auto" w:fill="auto"/>
        <w:spacing w:lineRule="exact" w:line="374" w:before="0" w:after="180"/>
        <w:ind w:firstLine="760"/>
        <w:jc w:val="both"/>
        <w:rPr/>
      </w:pPr>
      <w:r>
        <w:rPr/>
        <w:t>Проведение семинаров, курсов повышения квалификации подготовки общественных наблюдателей.</w:t>
      </w:r>
    </w:p>
    <w:p>
      <w:pPr>
        <w:pStyle w:val="24"/>
        <w:shd w:val="clear" w:color="auto" w:fill="auto"/>
        <w:spacing w:lineRule="exact" w:line="280" w:before="0" w:after="78"/>
        <w:jc w:val="left"/>
        <w:rPr/>
      </w:pPr>
      <w:r>
        <w:rPr/>
        <w:t>Голосовали:</w:t>
      </w:r>
    </w:p>
    <w:p>
      <w:pPr>
        <w:pStyle w:val="24"/>
        <w:shd w:val="clear" w:color="auto" w:fill="auto"/>
        <w:spacing w:lineRule="exact" w:line="280" w:before="0" w:after="604"/>
        <w:jc w:val="left"/>
        <w:rPr/>
      </w:pPr>
      <w:r>
        <w:rPr/>
        <w:t>«За» - 5</w:t>
      </w:r>
      <w:bookmarkStart w:id="0" w:name="_GoBack"/>
      <w:bookmarkEnd w:id="0"/>
      <w:r>
        <w:rPr/>
        <w:t xml:space="preserve"> человек, «против» - нет, «воздержался» - нет.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Bdr/>
        <w:jc w:val="center"/>
        <w:rPr>
          <w:sz w:val="2"/>
          <w:szCs w:val="2"/>
        </w:rPr>
        <w:framePr w:w="23" w:h="3120" w:x="5060" w:y="1" w:wrap="none" w:vAnchor="text" w:hAnchor="text" w:hRule="exact"/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90" w:right="573" w:header="0" w:top="1112" w:footer="0" w:bottom="14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3516630</wp:posOffset>
              </wp:positionH>
              <wp:positionV relativeFrom="page">
                <wp:posOffset>808355</wp:posOffset>
              </wp:positionV>
              <wp:extent cx="861695" cy="189230"/>
              <wp:effectExtent l="1905" t="0" r="381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112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Style16"/>
                              <w:b/>
                              <w:bCs/>
                            </w:rPr>
                            <w:t>Протокол 1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76.9pt;margin-top:63.65pt;width:67.75pt;height:14.8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Style16"/>
                        <w:b/>
                        <w:bCs/>
                      </w:rPr>
                      <w:t>Протокол 1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 w:customStyle="1">
    <w:name w:val="Колонтитул_"/>
    <w:basedOn w:val="DefaultParagraphFont"/>
    <w:link w:val="a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6" w:customStyle="1">
    <w:name w:val="Колонтитул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2" w:customStyle="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Курсив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24" w:customStyle="1">
    <w:name w:val="Основной текст (2)"/>
    <w:basedOn w:val="Normal"/>
    <w:link w:val="2"/>
    <w:qFormat/>
    <w:pPr>
      <w:shd w:val="clear" w:color="auto" w:fill="FFFFFF"/>
      <w:spacing w:lineRule="exact" w:line="312" w:before="0" w:after="24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Style22" w:customStyle="1">
    <w:name w:val="Колонтитул"/>
    <w:basedOn w:val="Normal"/>
    <w:link w:val="a4"/>
    <w:qFormat/>
    <w:pPr>
      <w:shd w:val="clear" w:color="auto" w:fill="FFFFFF"/>
      <w:spacing w:lineRule="auto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exact" w:line="643" w:before="600" w:after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LibreOffice/6.3.6.2$Linux_X86_64 LibreOffice_project/30$Build-2</Application>
  <Pages>5</Pages>
  <Words>881</Words>
  <Characters>6643</Characters>
  <CharactersWithSpaces>7492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2021-08-23T10:17:00Z</dcterms:created>
  <dc:creator>Мадина</dc:creator>
  <dc:description/>
  <dc:language>ru-RU</dc:language>
  <cp:lastModifiedBy/>
  <dcterms:modified xsi:type="dcterms:W3CDTF">2021-09-25T14:23:34Z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