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800" w:leader="none"/>
        </w:tabs>
        <w:ind w:left="-567" w:hanging="0"/>
        <w:jc w:val="center"/>
        <w:rPr>
          <w:b/>
          <w:b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2757170</wp:posOffset>
            </wp:positionH>
            <wp:positionV relativeFrom="paragraph">
              <wp:posOffset>-316865</wp:posOffset>
            </wp:positionV>
            <wp:extent cx="990600" cy="962025"/>
            <wp:effectExtent l="0" t="0" r="0" b="0"/>
            <wp:wrapNone/>
            <wp:docPr id="1" name="Рисунок 3" descr="GERB_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GERB_I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6"/>
        </w:rPr>
        <w:t>Р</w:t>
      </w:r>
      <w:r>
        <w:rPr>
          <w:rFonts w:ascii="Arial" w:hAnsi="Arial"/>
          <w:b/>
          <w:sz w:val="36"/>
        </w:rPr>
        <w:t>еспублика Ингушетия                  Г</w:t>
      </w:r>
      <w:r>
        <w:rPr>
          <w:rFonts w:ascii="Arial" w:hAnsi="Arial"/>
          <w:b/>
          <w:sz w:val="36"/>
          <w:lang w:val="en-US"/>
        </w:rPr>
        <w:t>I</w:t>
      </w:r>
      <w:r>
        <w:rPr>
          <w:rFonts w:ascii="Arial" w:hAnsi="Arial"/>
          <w:b/>
          <w:sz w:val="36"/>
        </w:rPr>
        <w:t>алг</w:t>
      </w:r>
      <w:r>
        <w:rPr>
          <w:rFonts w:ascii="Arial" w:hAnsi="Arial"/>
          <w:b/>
          <w:sz w:val="36"/>
          <w:lang w:val="en-US"/>
        </w:rPr>
        <w:t>I</w:t>
      </w:r>
      <w:r>
        <w:rPr>
          <w:rFonts w:ascii="Arial" w:hAnsi="Arial"/>
          <w:b/>
          <w:sz w:val="36"/>
        </w:rPr>
        <w:t>ай  Республика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>
      <w:pPr>
        <w:pStyle w:val="1"/>
        <w:rPr>
          <w:b/>
          <w:b/>
          <w:lang w:val="ru-RU"/>
        </w:rPr>
      </w:pPr>
      <w:r>
        <w:rPr>
          <w:b/>
          <w:lang w:val="ru-RU"/>
        </w:rPr>
        <w:t>Государственное казенное учреждение</w:t>
      </w:r>
    </w:p>
    <w:p>
      <w:pPr>
        <w:pStyle w:val="2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«УПРАВЛЕНИЕ ОБРАЗОВАНИЯ ПО НАЗРАНОВСКОМУ РАЙОНУ РЕСПУБЛИКИ ИНГУШЕТИЯ»</w: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38100</wp:posOffset>
                </wp:positionH>
                <wp:positionV relativeFrom="paragraph">
                  <wp:posOffset>184785</wp:posOffset>
                </wp:positionV>
                <wp:extent cx="4622800" cy="38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00" cy="180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pt,14.5pt" to="521.55pt,14.6pt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  <w:r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86103,  г.Назрань, ул.Осканова, 41 тел.: 22-10-03, 22-75-24, факс: 8(873)-22-10-03, </w:t>
      </w:r>
      <w:r>
        <w:rPr>
          <w:b/>
          <w:sz w:val="20"/>
          <w:szCs w:val="20"/>
          <w:lang w:val="en-US"/>
        </w:rPr>
        <w:t>Email</w:t>
      </w:r>
      <w:r>
        <w:rPr>
          <w:b/>
          <w:sz w:val="20"/>
          <w:szCs w:val="20"/>
        </w:rPr>
        <w:t xml:space="preserve">: </w:t>
      </w:r>
      <w:hyperlink r:id="rId3">
        <w:r>
          <w:rPr>
            <w:rStyle w:val="Style12"/>
            <w:b/>
            <w:sz w:val="20"/>
          </w:rPr>
          <w:t>odrazov@mail.ru</w:t>
        </w:r>
      </w:hyperlink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Приказ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№</w:t>
      </w:r>
      <w:r>
        <w:rPr>
          <w:rFonts w:cs="Times New Roman" w:ascii="Times New Roman" w:hAnsi="Times New Roman"/>
          <w:b/>
          <w:sz w:val="24"/>
          <w:szCs w:val="24"/>
        </w:rPr>
        <w:t>120                                                                                      от 24.009.2020г.</w:t>
      </w:r>
    </w:p>
    <w:p>
      <w:pPr>
        <w:pStyle w:val="Normal"/>
        <w:ind w:right="14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>
      <w:pPr>
        <w:pStyle w:val="12"/>
        <w:spacing w:lineRule="auto" w:line="297" w:before="0" w:after="620"/>
        <w:ind w:left="284" w:hanging="0"/>
        <w:rPr/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О проведении му</w:t>
      </w:r>
      <w:r>
        <w:rPr>
          <w:sz w:val="24"/>
          <w:szCs w:val="24"/>
        </w:rPr>
        <w:t>н</w:t>
      </w:r>
      <w:r>
        <w:rPr>
          <w:sz w:val="24"/>
          <w:szCs w:val="24"/>
        </w:rPr>
        <w:t>иципального  этапа  Всероссийской олимпиады      школьников   в 2020-2021  учебном   году.</w:t>
      </w:r>
    </w:p>
    <w:p>
      <w:pPr>
        <w:pStyle w:val="12"/>
        <w:spacing w:lineRule="auto" w:line="297" w:before="0" w:after="320"/>
        <w:ind w:left="426" w:firstLine="46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приказом Министерства образования и науки Республики Ингушетия «О сроках проведения муниципального этапа всероссийской олимпиады школьников в 2020-2021  учебном   году  и планом работы Управления образования, в целях повышения интереса учащихся к изучению учебных предметов и выявления одаренных детей.</w:t>
      </w:r>
    </w:p>
    <w:p>
      <w:pPr>
        <w:pStyle w:val="12"/>
        <w:spacing w:lineRule="auto" w:line="297" w:before="0" w:after="320"/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763" w:leader="none"/>
        </w:tabs>
        <w:ind w:left="740" w:hanging="280"/>
        <w:jc w:val="both"/>
        <w:rPr>
          <w:sz w:val="24"/>
          <w:szCs w:val="24"/>
        </w:rPr>
      </w:pPr>
      <w:bookmarkStart w:id="1" w:name="bookmark0"/>
      <w:bookmarkEnd w:id="1"/>
      <w:r>
        <w:rPr>
          <w:sz w:val="24"/>
          <w:szCs w:val="24"/>
        </w:rPr>
        <w:t xml:space="preserve">Oрганизовать  проведение муниципального этапа   Всероссийской олимпиады школьников в соответствии с Порядком проведения Всероссийской олимпиады школьников;. утвержденным  приказом Министерства образования и науки Российской Федерации от 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736" w:leader="none"/>
        </w:tabs>
        <w:ind w:left="740" w:hanging="360"/>
        <w:jc w:val="both"/>
        <w:rPr>
          <w:sz w:val="24"/>
          <w:szCs w:val="24"/>
        </w:rPr>
      </w:pPr>
      <w:bookmarkStart w:id="2" w:name="bookmark1"/>
      <w:bookmarkEnd w:id="2"/>
      <w:r>
        <w:rPr>
          <w:sz w:val="24"/>
          <w:szCs w:val="24"/>
        </w:rPr>
        <w:t>Провести муниципальный этап Всероссийской олимпиады школьников по заданиям разработанными предметно-методическими комиссиями регионального этапа олимпиады школьников.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736" w:leader="none"/>
        </w:tabs>
        <w:ind w:left="740" w:hanging="360"/>
        <w:jc w:val="both"/>
        <w:rPr>
          <w:sz w:val="24"/>
          <w:szCs w:val="24"/>
        </w:rPr>
      </w:pPr>
      <w:bookmarkStart w:id="3" w:name="bookmark2"/>
      <w:bookmarkEnd w:id="3"/>
      <w:r>
        <w:rPr>
          <w:sz w:val="24"/>
          <w:szCs w:val="24"/>
        </w:rPr>
        <w:t>Утвердить  состав комиссии,  состав жюри районных предметных комиссий (приложения №№2, 3).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736" w:leader="none"/>
        </w:tabs>
        <w:spacing w:lineRule="auto" w:line="288"/>
        <w:ind w:left="740" w:hanging="360"/>
        <w:jc w:val="both"/>
        <w:rPr>
          <w:sz w:val="24"/>
          <w:szCs w:val="24"/>
        </w:rPr>
      </w:pPr>
      <w:bookmarkStart w:id="4" w:name="bookmark3"/>
      <w:bookmarkEnd w:id="4"/>
      <w:r>
        <w:rPr>
          <w:sz w:val="24"/>
          <w:szCs w:val="24"/>
        </w:rPr>
        <w:t>Руководителям общеобразовательных организаций района обеспечить явку и безопасность участников муниципального этапа олимпиады в пути следования и на месте пребывания  согласно графику (приложение №1 ).</w:t>
      </w:r>
    </w:p>
    <w:p>
      <w:pPr>
        <w:pStyle w:val="12"/>
        <w:numPr>
          <w:ilvl w:val="0"/>
          <w:numId w:val="1"/>
        </w:numPr>
        <w:tabs>
          <w:tab w:val="clear" w:pos="708"/>
          <w:tab w:val="left" w:pos="736" w:leader="none"/>
        </w:tabs>
        <w:spacing w:lineRule="auto" w:line="276"/>
        <w:ind w:left="740" w:hanging="360"/>
        <w:jc w:val="both"/>
        <w:rPr>
          <w:sz w:val="24"/>
          <w:szCs w:val="24"/>
        </w:rPr>
      </w:pPr>
      <w:bookmarkStart w:id="5" w:name="bookmark4"/>
      <w:bookmarkEnd w:id="5"/>
      <w:r>
        <w:rPr>
          <w:sz w:val="24"/>
          <w:szCs w:val="24"/>
        </w:rPr>
        <w:t>Контроль за исполнением настоящего приказа возложить на заместителя начальника М.А. Евлоеву</w:t>
      </w:r>
    </w:p>
    <w:p>
      <w:pPr>
        <w:pStyle w:val="12"/>
        <w:spacing w:lineRule="auto" w:line="276" w:before="0" w:after="9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>
      <w:pPr>
        <w:pStyle w:val="12"/>
        <w:spacing w:lineRule="auto" w:line="276" w:before="0" w:after="96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Начальник                                          Ц.Б. Чемурзнева</w:t>
      </w:r>
    </w:p>
    <w:p>
      <w:pPr>
        <w:pStyle w:val="Normal"/>
        <w:ind w:right="14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14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14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14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14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14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14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14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14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right="141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ind w:left="14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Начальник                                   Ц.Б. Чемурзиева  </w:t>
      </w: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 w:before="0" w:after="0"/>
        <w:ind w:left="14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>Исп. М.А.Евлоева</w:t>
      </w:r>
    </w:p>
    <w:sectPr>
      <w:type w:val="nextPage"/>
      <w:pgSz w:w="11906" w:h="16838"/>
      <w:pgMar w:left="851" w:right="707" w:header="0" w:top="1134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578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b63dd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Times New Roman"/>
      <w:sz w:val="36"/>
      <w:szCs w:val="20"/>
      <w:lang w:val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2b63dd"/>
    <w:pPr>
      <w:keepNext w:val="true"/>
      <w:spacing w:lineRule="auto" w:line="240" w:before="0" w:after="0"/>
      <w:jc w:val="center"/>
      <w:outlineLvl w:val="1"/>
    </w:pPr>
    <w:rPr>
      <w:rFonts w:ascii="Arial" w:hAnsi="Arial" w:eastAsia="Times New Roman" w:cs="Times New Roman"/>
      <w:b/>
      <w:sz w:val="36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b63dd"/>
    <w:rPr>
      <w:rFonts w:ascii="Arial" w:hAnsi="Arial" w:eastAsia="Times New Roman" w:cs="Times New Roman"/>
      <w:sz w:val="36"/>
      <w:szCs w:val="20"/>
      <w:lang w:val="en-US"/>
    </w:rPr>
  </w:style>
  <w:style w:type="character" w:styleId="21" w:customStyle="1">
    <w:name w:val="Заголовок 2 Знак"/>
    <w:basedOn w:val="DefaultParagraphFont"/>
    <w:link w:val="2"/>
    <w:semiHidden/>
    <w:qFormat/>
    <w:rsid w:val="002b63dd"/>
    <w:rPr>
      <w:rFonts w:ascii="Arial" w:hAnsi="Arial" w:eastAsia="Times New Roman" w:cs="Times New Roman"/>
      <w:b/>
      <w:sz w:val="36"/>
      <w:szCs w:val="20"/>
      <w:lang w:val="en-US"/>
    </w:rPr>
  </w:style>
  <w:style w:type="character" w:styleId="Style12">
    <w:name w:val="Интернет-ссылка"/>
    <w:basedOn w:val="DefaultParagraphFont"/>
    <w:semiHidden/>
    <w:unhideWhenUsed/>
    <w:rsid w:val="002b63dd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8843a1"/>
    <w:rPr>
      <w:rFonts w:ascii="Segoe UI" w:hAnsi="Segoe UI" w:cs="Segoe UI"/>
      <w:sz w:val="18"/>
      <w:szCs w:val="18"/>
    </w:rPr>
  </w:style>
  <w:style w:type="character" w:styleId="Style14" w:customStyle="1">
    <w:name w:val="Основной текст_"/>
    <w:basedOn w:val="DefaultParagraphFont"/>
    <w:link w:val="12"/>
    <w:qFormat/>
    <w:rsid w:val="00b379e2"/>
    <w:rPr>
      <w:rFonts w:ascii="Times New Roman" w:hAnsi="Times New Roman" w:eastAsia="Times New Roman"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e7173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8843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2" w:customStyle="1">
    <w:name w:val="Основной текст1"/>
    <w:basedOn w:val="Normal"/>
    <w:link w:val="a8"/>
    <w:qFormat/>
    <w:rsid w:val="00b379e2"/>
    <w:pPr>
      <w:widowControl w:val="false"/>
      <w:spacing w:lineRule="auto" w:line="292" w:before="0" w:after="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8e38f5"/>
    <w:pPr>
      <w:spacing w:after="0" w:line="240" w:lineRule="auto"/>
    </w:pPr>
    <w:rPr>
      <w:rFonts w:eastAsiaTheme="minorHAnsi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7">
    <w:name w:val="Table Grid"/>
    <w:basedOn w:val="a1"/>
    <w:uiPriority w:val="59"/>
    <w:rsid w:val="008e38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drazov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6F9F-BEC8-48F6-BB8F-CF28201E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Application>LibreOffice/6.3.6.2$Linux_X86_64 LibreOffice_project/30$Build-2</Application>
  <Pages>2</Pages>
  <Words>179</Words>
  <Characters>1393</Characters>
  <CharactersWithSpaces>2078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2001-12-31T21:05:00Z</dcterms:created>
  <dc:creator>User</dc:creator>
  <dc:description/>
  <dc:language>ru-RU</dc:language>
  <cp:lastModifiedBy/>
  <cp:lastPrinted>2017-05-05T13:05:00Z</cp:lastPrinted>
  <dcterms:modified xsi:type="dcterms:W3CDTF">2021-09-20T12:11:47Z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