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ind w:left="720" w:hanging="0"/>
        <w:rPr/>
      </w:pPr>
      <w:bookmarkStart w:id="0" w:name="__DdeLink__148786_3691276874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Показатели, используемые в системе оценки качества подготовки обучающихся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Назрановском районе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Республики Ингушетия</w:t>
      </w:r>
      <w:bookmarkEnd w:id="0"/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22252D"/>
          <w:sz w:val="28"/>
          <w:szCs w:val="28"/>
          <w:lang w:eastAsia="ru-RU"/>
        </w:rPr>
        <w:t xml:space="preserve">- доля обучающихся Республики Ингушетия, имеющих высокие баллы ЕГЭ;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22252D"/>
          <w:sz w:val="28"/>
          <w:szCs w:val="28"/>
          <w:lang w:eastAsia="ru-RU"/>
        </w:rPr>
        <w:t>- доля обучающихся Республики Ингушетия, не преодолевших минимальный порог на ГИА;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2225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52D"/>
          <w:sz w:val="28"/>
          <w:szCs w:val="28"/>
          <w:lang w:eastAsia="ru-RU"/>
        </w:rPr>
        <w:t>- доля организаций, принимающих участие в ВПР;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2225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52D"/>
          <w:sz w:val="28"/>
          <w:szCs w:val="28"/>
          <w:lang w:eastAsia="ru-RU"/>
        </w:rPr>
        <w:t>- доля обучающихся, достигших базового уровня предметной подготовки  по программам общего образования (по результатам ВПР);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22252D"/>
          <w:sz w:val="28"/>
          <w:szCs w:val="28"/>
          <w:lang w:eastAsia="ru-RU"/>
        </w:rPr>
        <w:t>- доля образовательных организаций, принимающих участие в НИКО, международных исследованиях;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22252D"/>
          <w:sz w:val="28"/>
          <w:szCs w:val="28"/>
          <w:lang w:eastAsia="ru-RU"/>
        </w:rPr>
        <w:t>- доля образовательных организаций, результаты которых содержат признаки необъективности по итогам проведения оценочных процедур;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2225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52D"/>
          <w:sz w:val="28"/>
          <w:szCs w:val="28"/>
          <w:lang w:eastAsia="ru-RU"/>
        </w:rPr>
        <w:t>- доля общеобразовательных организаций, на  базе которых проводятся школьный и/или муниципальный этапы всероссийской олимпиады школьников, охваченных наблюдением по объективности проведения ВсОШ.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020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30200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020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0200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30200a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000868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02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424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008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LibreOffice/6.3.6.2$Linux_X86_64 LibreOffice_project/30$Build-2</Application>
  <Pages>1</Pages>
  <Words>100</Words>
  <Characters>756</Characters>
  <CharactersWithSpaces>851</CharactersWithSpaces>
  <Paragraphs>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2021-08-11T13:52:00Z</dcterms:created>
  <dc:creator>RePack by Diakov</dc:creator>
  <dc:description/>
  <dc:language>ru-RU</dc:language>
  <cp:lastModifiedBy/>
  <cp:lastPrinted>2021-08-09T08:23:00Z</cp:lastPrinted>
  <dcterms:modified xsi:type="dcterms:W3CDTF">2021-09-23T14:08:28Z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