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5F" w:rsidRDefault="000F305F" w:rsidP="009C06BC">
      <w:pPr>
        <w:jc w:val="center"/>
        <w:rPr>
          <w:b/>
          <w:sz w:val="32"/>
          <w:szCs w:val="32"/>
        </w:rPr>
      </w:pPr>
    </w:p>
    <w:p w:rsidR="00675AC1" w:rsidRPr="00B26A2E" w:rsidRDefault="009C06BC" w:rsidP="009C06BC">
      <w:pPr>
        <w:jc w:val="center"/>
        <w:rPr>
          <w:b/>
          <w:sz w:val="32"/>
          <w:szCs w:val="32"/>
        </w:rPr>
      </w:pPr>
      <w:r w:rsidRPr="00B26A2E">
        <w:rPr>
          <w:b/>
          <w:sz w:val="32"/>
          <w:szCs w:val="32"/>
        </w:rPr>
        <w:t xml:space="preserve">Анализ результатов мониторинга системы профориентации в ОО </w:t>
      </w:r>
      <w:r w:rsidR="001E5221">
        <w:rPr>
          <w:b/>
          <w:sz w:val="32"/>
          <w:szCs w:val="32"/>
        </w:rPr>
        <w:t xml:space="preserve">Назрановского района </w:t>
      </w:r>
      <w:bookmarkStart w:id="0" w:name="_GoBack"/>
      <w:bookmarkEnd w:id="0"/>
      <w:r w:rsidRPr="00B26A2E">
        <w:rPr>
          <w:b/>
          <w:sz w:val="32"/>
          <w:szCs w:val="32"/>
        </w:rPr>
        <w:t xml:space="preserve">Республики Ингушетия </w:t>
      </w:r>
    </w:p>
    <w:p w:rsidR="009C06BC" w:rsidRDefault="009C06BC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C06BC" w:rsidRDefault="009C06BC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Анализ результатов мониторинга показал, что </w:t>
      </w:r>
      <w:proofErr w:type="spellStart"/>
      <w:r>
        <w:rPr>
          <w:sz w:val="32"/>
          <w:szCs w:val="32"/>
        </w:rPr>
        <w:t>профориентационная</w:t>
      </w:r>
      <w:proofErr w:type="spellEnd"/>
      <w:r>
        <w:rPr>
          <w:sz w:val="32"/>
          <w:szCs w:val="32"/>
        </w:rPr>
        <w:t xml:space="preserve"> работа проводится с начальных классов и в большей степени в выпускных классах:</w:t>
      </w:r>
    </w:p>
    <w:p w:rsidR="009C06BC" w:rsidRDefault="009C06BC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проводится тестирование и анкетирование учащихся с целью выявления </w:t>
      </w:r>
      <w:proofErr w:type="spellStart"/>
      <w:r>
        <w:rPr>
          <w:sz w:val="32"/>
          <w:szCs w:val="32"/>
        </w:rPr>
        <w:t>профнаправленности</w:t>
      </w:r>
      <w:proofErr w:type="spellEnd"/>
      <w:r>
        <w:rPr>
          <w:sz w:val="32"/>
          <w:szCs w:val="32"/>
        </w:rPr>
        <w:t xml:space="preserve"> во всех </w:t>
      </w:r>
      <w:proofErr w:type="spellStart"/>
      <w:r>
        <w:rPr>
          <w:sz w:val="32"/>
          <w:szCs w:val="32"/>
        </w:rPr>
        <w:t>обющеобраз</w:t>
      </w:r>
      <w:r w:rsidR="00F73FC8">
        <w:rPr>
          <w:sz w:val="32"/>
          <w:szCs w:val="32"/>
        </w:rPr>
        <w:t>оывательных</w:t>
      </w:r>
      <w:proofErr w:type="spellEnd"/>
      <w:r w:rsidR="00F73FC8">
        <w:rPr>
          <w:sz w:val="32"/>
          <w:szCs w:val="32"/>
        </w:rPr>
        <w:t xml:space="preserve"> </w:t>
      </w:r>
      <w:proofErr w:type="gramStart"/>
      <w:r w:rsidR="00F73FC8">
        <w:rPr>
          <w:sz w:val="32"/>
          <w:szCs w:val="32"/>
        </w:rPr>
        <w:t>организациях  Назрановского</w:t>
      </w:r>
      <w:proofErr w:type="gramEnd"/>
      <w:r w:rsidR="00F73FC8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>;</w:t>
      </w:r>
    </w:p>
    <w:p w:rsidR="009C06BC" w:rsidRDefault="009C06BC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>-проводится анализ результатов профориентации за прошедшие года (вопросы трудоустройства и поступления в профессиональные учебные заведения и высшие учебные заведения выпускников 9, 11 классов);</w:t>
      </w:r>
    </w:p>
    <w:p w:rsidR="009C06BC" w:rsidRDefault="009C06BC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информирование обучающихся о востребованных на рынке труда профессиях, путях их получения, возможностях </w:t>
      </w:r>
      <w:proofErr w:type="gramStart"/>
      <w:r>
        <w:rPr>
          <w:sz w:val="32"/>
          <w:szCs w:val="32"/>
        </w:rPr>
        <w:t>трудоустройства(</w:t>
      </w:r>
      <w:proofErr w:type="gramEnd"/>
      <w:r>
        <w:rPr>
          <w:sz w:val="32"/>
          <w:szCs w:val="32"/>
        </w:rPr>
        <w:t>наличие информационных стендов по профориентации, периодичность их обновления);</w:t>
      </w:r>
    </w:p>
    <w:p w:rsidR="00463EC9" w:rsidRDefault="009C06BC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>- проведение коллективных и индивидуальных консультаций с участием обучающихся и родителей по вопросам склонностей, способностей, дарований и иных индивидуальных особенностей детей, которые могут иметь</w:t>
      </w:r>
      <w:r w:rsidR="00463EC9">
        <w:rPr>
          <w:sz w:val="32"/>
          <w:szCs w:val="32"/>
        </w:rPr>
        <w:t xml:space="preserve"> значение в процессе выбора профессии;</w:t>
      </w:r>
    </w:p>
    <w:p w:rsidR="00463EC9" w:rsidRDefault="00463EC9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размещение информации о </w:t>
      </w:r>
      <w:proofErr w:type="spellStart"/>
      <w:r>
        <w:rPr>
          <w:sz w:val="32"/>
          <w:szCs w:val="32"/>
        </w:rPr>
        <w:t>профориентационной</w:t>
      </w:r>
      <w:proofErr w:type="spellEnd"/>
      <w:r>
        <w:rPr>
          <w:sz w:val="32"/>
          <w:szCs w:val="32"/>
        </w:rPr>
        <w:t xml:space="preserve"> работе на сайтах ОО;</w:t>
      </w:r>
    </w:p>
    <w:p w:rsidR="00463EC9" w:rsidRDefault="00463EC9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>- наличие планов воспитательной работы в ОО с отражением раздела, направленного на органи</w:t>
      </w:r>
      <w:r w:rsidR="00293387">
        <w:rPr>
          <w:sz w:val="32"/>
          <w:szCs w:val="32"/>
        </w:rPr>
        <w:t xml:space="preserve">зацию </w:t>
      </w:r>
      <w:proofErr w:type="spellStart"/>
      <w:r w:rsidR="00293387">
        <w:rPr>
          <w:sz w:val="32"/>
          <w:szCs w:val="32"/>
        </w:rPr>
        <w:t>профориентационной</w:t>
      </w:r>
      <w:proofErr w:type="spellEnd"/>
      <w:r w:rsidR="00293387">
        <w:rPr>
          <w:sz w:val="32"/>
          <w:szCs w:val="32"/>
        </w:rPr>
        <w:t xml:space="preserve"> работы;</w:t>
      </w:r>
    </w:p>
    <w:p w:rsidR="00293387" w:rsidRDefault="00293387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>- вовлечение учащихся в общественно-полезную деятельность в соответствии с познавательными интересами;</w:t>
      </w:r>
    </w:p>
    <w:p w:rsidR="00DE2F3D" w:rsidRDefault="00293387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осуществление </w:t>
      </w:r>
      <w:r w:rsidR="003322A2">
        <w:rPr>
          <w:sz w:val="32"/>
          <w:szCs w:val="32"/>
        </w:rPr>
        <w:t>взаимодействия</w:t>
      </w:r>
      <w:r w:rsidR="00DE2F3D">
        <w:rPr>
          <w:sz w:val="32"/>
          <w:szCs w:val="32"/>
        </w:rPr>
        <w:t xml:space="preserve"> с учебными заведениями, предприятиями;</w:t>
      </w:r>
    </w:p>
    <w:p w:rsidR="00F73FC8" w:rsidRDefault="00F73FC8" w:rsidP="009C06BC">
      <w:pPr>
        <w:jc w:val="both"/>
        <w:rPr>
          <w:sz w:val="32"/>
          <w:szCs w:val="32"/>
        </w:rPr>
      </w:pPr>
      <w:r>
        <w:rPr>
          <w:sz w:val="32"/>
          <w:szCs w:val="32"/>
        </w:rPr>
        <w:t>-осуществление взаимодействия с родителями обучающихся, в том числе детей с ОВЗ;</w:t>
      </w:r>
    </w:p>
    <w:p w:rsidR="000213B1" w:rsidRDefault="00DE2F3D" w:rsidP="000213B1">
      <w:pPr>
        <w:jc w:val="both"/>
        <w:rPr>
          <w:sz w:val="32"/>
          <w:szCs w:val="32"/>
        </w:rPr>
      </w:pPr>
      <w:r>
        <w:rPr>
          <w:sz w:val="32"/>
          <w:szCs w:val="32"/>
        </w:rPr>
        <w:t>- организация на базе О</w:t>
      </w:r>
      <w:r w:rsidR="000213B1">
        <w:rPr>
          <w:sz w:val="32"/>
          <w:szCs w:val="32"/>
        </w:rPr>
        <w:t xml:space="preserve">О занятий по профориентации, в работе принимают участие эксперты в области профориентации, где школьники могут </w:t>
      </w:r>
      <w:r w:rsidR="000213B1" w:rsidRPr="000213B1">
        <w:rPr>
          <w:sz w:val="32"/>
          <w:szCs w:val="32"/>
        </w:rPr>
        <w:t>глубже познакомиться с теми или иными профессиями;</w:t>
      </w:r>
    </w:p>
    <w:p w:rsidR="00C773BB" w:rsidRPr="0064198C" w:rsidRDefault="00C773BB" w:rsidP="0064198C">
      <w:pPr>
        <w:ind w:left="122"/>
        <w:rPr>
          <w:sz w:val="32"/>
          <w:szCs w:val="32"/>
        </w:rPr>
      </w:pPr>
      <w:r w:rsidRPr="0064198C">
        <w:rPr>
          <w:color w:val="000000"/>
          <w:sz w:val="28"/>
          <w:szCs w:val="28"/>
        </w:rPr>
        <w:t xml:space="preserve">- </w:t>
      </w:r>
      <w:r w:rsidRPr="0064198C">
        <w:rPr>
          <w:sz w:val="32"/>
          <w:szCs w:val="32"/>
        </w:rPr>
        <w:t>ознакомительные экскурсии в организации и на предприятия, фирмы и торговые</w:t>
      </w:r>
      <w:r w:rsidR="0064198C">
        <w:rPr>
          <w:sz w:val="32"/>
          <w:szCs w:val="32"/>
        </w:rPr>
        <w:t xml:space="preserve"> </w:t>
      </w:r>
      <w:r w:rsidRPr="0064198C">
        <w:rPr>
          <w:sz w:val="32"/>
          <w:szCs w:val="32"/>
        </w:rPr>
        <w:t>комплексы;</w:t>
      </w:r>
    </w:p>
    <w:p w:rsidR="00C773BB" w:rsidRPr="0064198C" w:rsidRDefault="00C773BB" w:rsidP="0064198C">
      <w:pPr>
        <w:rPr>
          <w:color w:val="000000"/>
          <w:sz w:val="28"/>
          <w:szCs w:val="28"/>
        </w:rPr>
      </w:pPr>
      <w:r w:rsidRPr="0064198C">
        <w:rPr>
          <w:color w:val="000000"/>
          <w:sz w:val="28"/>
          <w:szCs w:val="28"/>
        </w:rPr>
        <w:t xml:space="preserve">- </w:t>
      </w:r>
      <w:r w:rsidRPr="0064198C">
        <w:rPr>
          <w:sz w:val="32"/>
          <w:szCs w:val="32"/>
        </w:rPr>
        <w:t xml:space="preserve">циклы </w:t>
      </w:r>
      <w:proofErr w:type="spellStart"/>
      <w:r w:rsidRPr="0064198C">
        <w:rPr>
          <w:sz w:val="32"/>
          <w:szCs w:val="32"/>
        </w:rPr>
        <w:t>профориентационных</w:t>
      </w:r>
      <w:proofErr w:type="spellEnd"/>
      <w:r w:rsidRPr="0064198C">
        <w:rPr>
          <w:sz w:val="32"/>
          <w:szCs w:val="32"/>
        </w:rPr>
        <w:t xml:space="preserve"> классных часов общения, направленных на подготовку школьника к осознанному планированию и реализации своего профессионального будущего, просмотр видеороликов;</w:t>
      </w:r>
    </w:p>
    <w:p w:rsidR="00C773BB" w:rsidRPr="0064198C" w:rsidRDefault="00C773BB" w:rsidP="0064198C">
      <w:pPr>
        <w:rPr>
          <w:sz w:val="32"/>
          <w:szCs w:val="32"/>
        </w:rPr>
      </w:pPr>
      <w:r w:rsidRPr="0064198C">
        <w:rPr>
          <w:color w:val="000000"/>
          <w:sz w:val="28"/>
          <w:szCs w:val="28"/>
        </w:rPr>
        <w:t xml:space="preserve">- </w:t>
      </w:r>
      <w:proofErr w:type="spellStart"/>
      <w:r w:rsidRPr="0064198C">
        <w:rPr>
          <w:sz w:val="32"/>
          <w:szCs w:val="32"/>
        </w:rPr>
        <w:t>профориентационные</w:t>
      </w:r>
      <w:proofErr w:type="spellEnd"/>
      <w:r w:rsidRPr="0064198C">
        <w:rPr>
          <w:sz w:val="32"/>
          <w:szCs w:val="32"/>
        </w:rPr>
        <w:t xml:space="preserve"> игры;</w:t>
      </w:r>
    </w:p>
    <w:p w:rsidR="00C773BB" w:rsidRPr="0064198C" w:rsidRDefault="00C773BB" w:rsidP="0064198C">
      <w:pPr>
        <w:rPr>
          <w:sz w:val="32"/>
          <w:szCs w:val="32"/>
        </w:rPr>
      </w:pPr>
      <w:r w:rsidRPr="0064198C">
        <w:rPr>
          <w:color w:val="000000"/>
          <w:sz w:val="28"/>
          <w:szCs w:val="28"/>
        </w:rPr>
        <w:lastRenderedPageBreak/>
        <w:t xml:space="preserve">- </w:t>
      </w:r>
      <w:r w:rsidRPr="0064198C">
        <w:rPr>
          <w:sz w:val="32"/>
          <w:szCs w:val="32"/>
        </w:rPr>
        <w:t>посещение дней открытых дверей учебных заведений, встречи учащихся с преподавателями</w:t>
      </w:r>
      <w:r w:rsidR="0064198C">
        <w:rPr>
          <w:sz w:val="32"/>
          <w:szCs w:val="32"/>
        </w:rPr>
        <w:t xml:space="preserve"> </w:t>
      </w:r>
      <w:r w:rsidRPr="0064198C">
        <w:rPr>
          <w:sz w:val="32"/>
          <w:szCs w:val="32"/>
        </w:rPr>
        <w:t>и студентами колледжей;</w:t>
      </w:r>
    </w:p>
    <w:p w:rsidR="00C773BB" w:rsidRPr="0064198C" w:rsidRDefault="00C773BB" w:rsidP="0064198C">
      <w:pPr>
        <w:jc w:val="both"/>
        <w:rPr>
          <w:sz w:val="32"/>
          <w:szCs w:val="32"/>
        </w:rPr>
      </w:pPr>
      <w:r w:rsidRPr="0064198C">
        <w:rPr>
          <w:color w:val="000000"/>
          <w:sz w:val="28"/>
          <w:szCs w:val="28"/>
        </w:rPr>
        <w:t xml:space="preserve">- </w:t>
      </w:r>
      <w:r w:rsidRPr="0064198C">
        <w:rPr>
          <w:sz w:val="32"/>
          <w:szCs w:val="32"/>
        </w:rPr>
        <w:t>родительские собрания по вопросам ранней профориентации с</w:t>
      </w:r>
      <w:r w:rsidR="0064198C">
        <w:rPr>
          <w:sz w:val="32"/>
          <w:szCs w:val="32"/>
        </w:rPr>
        <w:t xml:space="preserve"> </w:t>
      </w:r>
      <w:r w:rsidRPr="0064198C">
        <w:rPr>
          <w:sz w:val="32"/>
          <w:szCs w:val="32"/>
        </w:rPr>
        <w:t>представителями учебных</w:t>
      </w:r>
      <w:r w:rsidR="0064198C" w:rsidRPr="0064198C">
        <w:rPr>
          <w:sz w:val="32"/>
          <w:szCs w:val="32"/>
        </w:rPr>
        <w:t xml:space="preserve"> </w:t>
      </w:r>
      <w:r w:rsidRPr="0064198C">
        <w:rPr>
          <w:sz w:val="32"/>
          <w:szCs w:val="32"/>
        </w:rPr>
        <w:t>заведений;</w:t>
      </w:r>
    </w:p>
    <w:p w:rsidR="00C773BB" w:rsidRPr="0064198C" w:rsidRDefault="00C773BB" w:rsidP="0064198C">
      <w:pPr>
        <w:jc w:val="both"/>
        <w:rPr>
          <w:sz w:val="32"/>
          <w:szCs w:val="32"/>
        </w:rPr>
      </w:pPr>
      <w:r w:rsidRPr="0064198C">
        <w:rPr>
          <w:color w:val="000000"/>
          <w:sz w:val="28"/>
          <w:szCs w:val="28"/>
        </w:rPr>
        <w:t xml:space="preserve">- </w:t>
      </w:r>
      <w:r w:rsidRPr="0064198C">
        <w:rPr>
          <w:sz w:val="32"/>
          <w:szCs w:val="32"/>
        </w:rPr>
        <w:t xml:space="preserve">совместное с педагогами изучение интернет ресурсов, посвященных </w:t>
      </w:r>
      <w:r w:rsidR="0064198C" w:rsidRPr="0064198C">
        <w:rPr>
          <w:sz w:val="32"/>
          <w:szCs w:val="32"/>
        </w:rPr>
        <w:t xml:space="preserve">выбору </w:t>
      </w:r>
      <w:r w:rsidRPr="0064198C">
        <w:rPr>
          <w:sz w:val="32"/>
          <w:szCs w:val="32"/>
        </w:rPr>
        <w:t>профессий,</w:t>
      </w:r>
    </w:p>
    <w:p w:rsidR="0064198C" w:rsidRDefault="0064198C" w:rsidP="00C773BB">
      <w:pPr>
        <w:spacing w:line="293" w:lineRule="exact"/>
        <w:rPr>
          <w:color w:val="000000"/>
          <w:sz w:val="28"/>
          <w:szCs w:val="28"/>
        </w:rPr>
      </w:pPr>
    </w:p>
    <w:p w:rsidR="00C773BB" w:rsidRPr="00F73FC8" w:rsidRDefault="00E42DAF" w:rsidP="00C773BB">
      <w:pPr>
        <w:spacing w:line="293" w:lineRule="exact"/>
        <w:rPr>
          <w:sz w:val="32"/>
          <w:szCs w:val="32"/>
        </w:rPr>
      </w:pPr>
      <w:r w:rsidRPr="00F73FC8">
        <w:rPr>
          <w:b/>
          <w:sz w:val="32"/>
          <w:szCs w:val="32"/>
        </w:rPr>
        <w:t>В текущем учебном году проведены следующие мероприятия:</w:t>
      </w:r>
      <w:r w:rsidRPr="00F73FC8">
        <w:rPr>
          <w:sz w:val="32"/>
          <w:szCs w:val="32"/>
        </w:rPr>
        <w:t xml:space="preserve"> </w:t>
      </w:r>
    </w:p>
    <w:p w:rsidR="00E42DAF" w:rsidRPr="00F73FC8" w:rsidRDefault="00E42DAF" w:rsidP="00C773BB">
      <w:pPr>
        <w:spacing w:line="293" w:lineRule="exact"/>
        <w:rPr>
          <w:color w:val="000000"/>
          <w:sz w:val="32"/>
          <w:szCs w:val="32"/>
        </w:rPr>
      </w:pPr>
    </w:p>
    <w:p w:rsidR="00E42DAF" w:rsidRPr="00F73FC8" w:rsidRDefault="00E42DAF" w:rsidP="000F305F">
      <w:pPr>
        <w:rPr>
          <w:color w:val="000000"/>
          <w:sz w:val="32"/>
          <w:szCs w:val="32"/>
        </w:rPr>
      </w:pPr>
      <w:r w:rsidRPr="00F73FC8">
        <w:rPr>
          <w:color w:val="000000"/>
          <w:sz w:val="32"/>
          <w:szCs w:val="32"/>
        </w:rPr>
        <w:t xml:space="preserve">        </w:t>
      </w:r>
      <w:r w:rsidR="001E4282" w:rsidRPr="00F73FC8">
        <w:rPr>
          <w:color w:val="000000"/>
          <w:sz w:val="32"/>
          <w:szCs w:val="32"/>
        </w:rPr>
        <w:t>1)</w:t>
      </w:r>
      <w:r w:rsidRPr="00F73FC8">
        <w:rPr>
          <w:color w:val="000000"/>
          <w:sz w:val="32"/>
          <w:szCs w:val="32"/>
        </w:rPr>
        <w:t xml:space="preserve"> Обновление содержания и совершенствование методического обеспечения дополнительных общеобразовательных </w:t>
      </w:r>
      <w:proofErr w:type="gramStart"/>
      <w:r w:rsidRPr="00F73FC8">
        <w:rPr>
          <w:color w:val="000000"/>
          <w:sz w:val="32"/>
          <w:szCs w:val="32"/>
        </w:rPr>
        <w:t>общеразвивающих  программ</w:t>
      </w:r>
      <w:proofErr w:type="gramEnd"/>
      <w:r w:rsidRPr="00F73FC8">
        <w:rPr>
          <w:color w:val="000000"/>
          <w:sz w:val="32"/>
          <w:szCs w:val="32"/>
        </w:rPr>
        <w:t xml:space="preserve">; педагогическая диагностика. </w:t>
      </w:r>
    </w:p>
    <w:p w:rsidR="00E42DAF" w:rsidRPr="00F73FC8" w:rsidRDefault="00E42DAF" w:rsidP="00F73FC8">
      <w:pPr>
        <w:jc w:val="both"/>
        <w:rPr>
          <w:color w:val="000000"/>
          <w:sz w:val="32"/>
          <w:szCs w:val="32"/>
        </w:rPr>
      </w:pPr>
      <w:r w:rsidRPr="00F73FC8">
        <w:rPr>
          <w:color w:val="000000"/>
          <w:sz w:val="32"/>
          <w:szCs w:val="32"/>
        </w:rPr>
        <w:t xml:space="preserve">      В каждой из реализуемых программ педагогами дополнительного образования было осуществлено дополнение или уточнение целей, задач (обучающих, развивающих, воспитательных), планируемых результатов и учебных планов по годам обучения – с учетом современных ориентиров в формировании ключевых компетенций и сопровождении профессионально-личностного самоопределения обучающихся. </w:t>
      </w:r>
    </w:p>
    <w:p w:rsidR="001E4282" w:rsidRPr="00F73FC8" w:rsidRDefault="001E4282" w:rsidP="00F73FC8">
      <w:pPr>
        <w:rPr>
          <w:color w:val="000000"/>
          <w:sz w:val="32"/>
          <w:szCs w:val="32"/>
        </w:rPr>
      </w:pPr>
    </w:p>
    <w:p w:rsidR="001E4282" w:rsidRPr="00F73FC8" w:rsidRDefault="001E4282" w:rsidP="00F73FC8">
      <w:pPr>
        <w:jc w:val="both"/>
        <w:rPr>
          <w:color w:val="000000"/>
          <w:sz w:val="32"/>
          <w:szCs w:val="32"/>
        </w:rPr>
      </w:pPr>
      <w:r w:rsidRPr="00F73FC8">
        <w:rPr>
          <w:color w:val="000000"/>
          <w:sz w:val="32"/>
          <w:szCs w:val="32"/>
        </w:rPr>
        <w:t>2)  Практика обучения, общения и взаимодействия педагогов с обучающимися при</w:t>
      </w:r>
    </w:p>
    <w:p w:rsidR="001E4282" w:rsidRPr="00F73FC8" w:rsidRDefault="001E4282" w:rsidP="00F73FC8">
      <w:pPr>
        <w:jc w:val="both"/>
        <w:rPr>
          <w:color w:val="000000"/>
          <w:sz w:val="32"/>
          <w:szCs w:val="32"/>
        </w:rPr>
      </w:pPr>
      <w:r w:rsidRPr="00F73FC8">
        <w:rPr>
          <w:color w:val="000000"/>
          <w:sz w:val="32"/>
          <w:szCs w:val="32"/>
        </w:rPr>
        <w:t xml:space="preserve">реализации программ и вовлечении в разнообразные </w:t>
      </w:r>
      <w:proofErr w:type="gramStart"/>
      <w:r w:rsidRPr="00F73FC8">
        <w:rPr>
          <w:color w:val="000000"/>
          <w:sz w:val="32"/>
          <w:szCs w:val="32"/>
        </w:rPr>
        <w:t xml:space="preserve">мероприятия  </w:t>
      </w:r>
      <w:proofErr w:type="spellStart"/>
      <w:r w:rsidRPr="00F73FC8">
        <w:rPr>
          <w:color w:val="000000"/>
          <w:sz w:val="32"/>
          <w:szCs w:val="32"/>
        </w:rPr>
        <w:t>воспитательно</w:t>
      </w:r>
      <w:proofErr w:type="spellEnd"/>
      <w:proofErr w:type="gramEnd"/>
      <w:r w:rsidRPr="00F73FC8">
        <w:rPr>
          <w:color w:val="000000"/>
          <w:sz w:val="32"/>
          <w:szCs w:val="32"/>
        </w:rPr>
        <w:t>-познавательного характера.</w:t>
      </w:r>
    </w:p>
    <w:p w:rsidR="001E4282" w:rsidRPr="00F73FC8" w:rsidRDefault="001E4282" w:rsidP="00F73FC8">
      <w:pPr>
        <w:jc w:val="both"/>
        <w:rPr>
          <w:color w:val="000000"/>
          <w:sz w:val="32"/>
          <w:szCs w:val="32"/>
        </w:rPr>
      </w:pPr>
      <w:r w:rsidRPr="00F73FC8">
        <w:rPr>
          <w:color w:val="000000"/>
          <w:sz w:val="32"/>
          <w:szCs w:val="32"/>
        </w:rPr>
        <w:t xml:space="preserve">  </w:t>
      </w:r>
      <w:r w:rsidR="005C4394" w:rsidRPr="00F73FC8">
        <w:rPr>
          <w:color w:val="000000"/>
          <w:sz w:val="32"/>
          <w:szCs w:val="32"/>
        </w:rPr>
        <w:t xml:space="preserve">     </w:t>
      </w:r>
      <w:r w:rsidRPr="00F73FC8">
        <w:rPr>
          <w:color w:val="000000"/>
          <w:sz w:val="32"/>
          <w:szCs w:val="32"/>
        </w:rPr>
        <w:t>В работе педагоги дополнительного образования используют стиль доброжелательного продуктивного сотрудничества, применяют технологии активизации и развития познавательной мотивации обучающихся, мотивации достижения, создают психолого-педагогические условия для формирования у детей и подростков нравственных ценностей. Используют развивающее оценивание и педагогическую поддержку для поддержания стремления к самопознанию и творческой самореализации у каждого ребенка, формирования адекватной самооценки, развития личностных качеств и склонностей, на основе которых возможно осуществить осознанное профессиональное самоопределение.</w:t>
      </w:r>
    </w:p>
    <w:p w:rsidR="00C773BB" w:rsidRDefault="00C773BB" w:rsidP="00F73FC8">
      <w:pPr>
        <w:rPr>
          <w:rFonts w:ascii="Calibri"/>
          <w:color w:val="000000"/>
          <w:sz w:val="24"/>
        </w:rPr>
      </w:pPr>
    </w:p>
    <w:p w:rsidR="000213B1" w:rsidRPr="00F73FC8" w:rsidRDefault="0064198C" w:rsidP="0064198C">
      <w:pPr>
        <w:spacing w:line="293" w:lineRule="exact"/>
        <w:jc w:val="both"/>
        <w:rPr>
          <w:b/>
          <w:color w:val="000000"/>
          <w:sz w:val="32"/>
          <w:szCs w:val="32"/>
        </w:rPr>
      </w:pPr>
      <w:r w:rsidRPr="00F73FC8">
        <w:rPr>
          <w:color w:val="000000"/>
          <w:sz w:val="32"/>
          <w:szCs w:val="32"/>
        </w:rPr>
        <w:t>3)</w:t>
      </w:r>
      <w:r w:rsidR="00693C31" w:rsidRPr="00F73FC8">
        <w:rPr>
          <w:color w:val="000000"/>
          <w:sz w:val="32"/>
          <w:szCs w:val="32"/>
        </w:rPr>
        <w:t xml:space="preserve"> </w:t>
      </w:r>
      <w:r w:rsidR="00693C31" w:rsidRPr="00F73FC8">
        <w:rPr>
          <w:b/>
          <w:color w:val="000000"/>
          <w:sz w:val="32"/>
          <w:szCs w:val="32"/>
        </w:rPr>
        <w:t xml:space="preserve">Работа с родителями по </w:t>
      </w:r>
      <w:proofErr w:type="spellStart"/>
      <w:r w:rsidR="00693C31" w:rsidRPr="00F73FC8">
        <w:rPr>
          <w:b/>
          <w:color w:val="000000"/>
          <w:sz w:val="32"/>
          <w:szCs w:val="32"/>
        </w:rPr>
        <w:t>профориентационной</w:t>
      </w:r>
      <w:proofErr w:type="spellEnd"/>
      <w:r w:rsidR="00693C31" w:rsidRPr="00F73FC8">
        <w:rPr>
          <w:b/>
          <w:color w:val="000000"/>
          <w:sz w:val="32"/>
          <w:szCs w:val="32"/>
        </w:rPr>
        <w:t xml:space="preserve"> тематике:</w:t>
      </w:r>
    </w:p>
    <w:p w:rsidR="00293387" w:rsidRPr="00F73FC8" w:rsidRDefault="00DE2F3D" w:rsidP="009C06BC">
      <w:pPr>
        <w:jc w:val="both"/>
        <w:rPr>
          <w:sz w:val="32"/>
          <w:szCs w:val="32"/>
        </w:rPr>
      </w:pPr>
      <w:r w:rsidRPr="00F73FC8">
        <w:rPr>
          <w:sz w:val="32"/>
          <w:szCs w:val="32"/>
        </w:rPr>
        <w:t xml:space="preserve"> </w:t>
      </w:r>
      <w:r w:rsidR="003322A2" w:rsidRPr="00F73FC8">
        <w:rPr>
          <w:sz w:val="32"/>
          <w:szCs w:val="32"/>
        </w:rPr>
        <w:t xml:space="preserve"> </w:t>
      </w:r>
    </w:p>
    <w:p w:rsidR="009C06BC" w:rsidRPr="00F73FC8" w:rsidRDefault="00693C31" w:rsidP="00693C31">
      <w:pPr>
        <w:rPr>
          <w:bCs/>
          <w:color w:val="000000"/>
          <w:sz w:val="32"/>
          <w:szCs w:val="32"/>
        </w:rPr>
      </w:pPr>
      <w:r w:rsidRPr="00F73FC8">
        <w:rPr>
          <w:sz w:val="32"/>
          <w:szCs w:val="32"/>
        </w:rPr>
        <w:t xml:space="preserve">- </w:t>
      </w:r>
      <w:r w:rsidRPr="00F73FC8">
        <w:rPr>
          <w:bCs/>
          <w:color w:val="000000"/>
          <w:sz w:val="32"/>
          <w:szCs w:val="32"/>
        </w:rPr>
        <w:t>Проведение родительских собраний;</w:t>
      </w:r>
    </w:p>
    <w:p w:rsidR="00693C31" w:rsidRPr="00F73FC8" w:rsidRDefault="00693C31" w:rsidP="00693C31">
      <w:pPr>
        <w:rPr>
          <w:bCs/>
          <w:color w:val="000000"/>
          <w:sz w:val="32"/>
          <w:szCs w:val="32"/>
        </w:rPr>
      </w:pPr>
    </w:p>
    <w:p w:rsidR="00693C31" w:rsidRPr="00F73FC8" w:rsidRDefault="00693C31" w:rsidP="00693C31">
      <w:pPr>
        <w:jc w:val="both"/>
        <w:rPr>
          <w:color w:val="000000"/>
          <w:sz w:val="32"/>
          <w:szCs w:val="32"/>
        </w:rPr>
      </w:pPr>
      <w:r w:rsidRPr="00F73FC8">
        <w:rPr>
          <w:bCs/>
          <w:color w:val="000000"/>
          <w:sz w:val="32"/>
          <w:szCs w:val="32"/>
        </w:rPr>
        <w:t xml:space="preserve">- </w:t>
      </w:r>
      <w:r w:rsidRPr="00F73FC8">
        <w:rPr>
          <w:color w:val="000000"/>
          <w:sz w:val="32"/>
          <w:szCs w:val="32"/>
        </w:rPr>
        <w:t>О</w:t>
      </w:r>
      <w:r w:rsidRPr="00F73FC8">
        <w:rPr>
          <w:bCs/>
          <w:color w:val="000000"/>
          <w:sz w:val="32"/>
          <w:szCs w:val="32"/>
        </w:rPr>
        <w:t>рганизация родительских лекториев по вопросам профориентации.</w:t>
      </w:r>
      <w:r w:rsidRPr="00F73FC8">
        <w:rPr>
          <w:color w:val="727272"/>
          <w:sz w:val="32"/>
          <w:szCs w:val="32"/>
        </w:rPr>
        <w:br/>
      </w:r>
      <w:r w:rsidRPr="00F73FC8">
        <w:rPr>
          <w:color w:val="000000"/>
          <w:sz w:val="32"/>
          <w:szCs w:val="32"/>
        </w:rPr>
        <w:t xml:space="preserve">Проводить занятия с родителями могут не только специалисты данной </w:t>
      </w:r>
      <w:r w:rsidRPr="00F73FC8">
        <w:rPr>
          <w:color w:val="000000"/>
          <w:sz w:val="32"/>
          <w:szCs w:val="32"/>
        </w:rPr>
        <w:lastRenderedPageBreak/>
        <w:t>школы, но и приглашенные психологи из центров профориентации, представители вузов и другие специалисты, профессионально занимающиеся данными вопросами.</w:t>
      </w:r>
    </w:p>
    <w:p w:rsidR="00693C31" w:rsidRPr="00F73FC8" w:rsidRDefault="00A76A23" w:rsidP="00693C31">
      <w:pPr>
        <w:jc w:val="both"/>
        <w:rPr>
          <w:b/>
          <w:bCs/>
          <w:color w:val="000000"/>
          <w:sz w:val="32"/>
          <w:szCs w:val="32"/>
        </w:rPr>
      </w:pPr>
      <w:r w:rsidRPr="00F73FC8">
        <w:rPr>
          <w:color w:val="727272"/>
          <w:sz w:val="32"/>
          <w:szCs w:val="32"/>
          <w:shd w:val="clear" w:color="auto" w:fill="FFFFFF"/>
        </w:rPr>
        <w:t xml:space="preserve">- </w:t>
      </w:r>
      <w:r w:rsidR="00693C31" w:rsidRPr="00F73FC8">
        <w:rPr>
          <w:b/>
          <w:bCs/>
          <w:color w:val="000000"/>
          <w:sz w:val="32"/>
          <w:szCs w:val="32"/>
        </w:rPr>
        <w:t>Организация диспутов и дискуссий</w:t>
      </w:r>
      <w:r w:rsidR="00693C31" w:rsidRPr="00F73FC8">
        <w:rPr>
          <w:rStyle w:val="a7"/>
          <w:color w:val="727272"/>
          <w:sz w:val="32"/>
          <w:szCs w:val="32"/>
          <w:shd w:val="clear" w:color="auto" w:fill="FFFFFF"/>
        </w:rPr>
        <w:t xml:space="preserve"> </w:t>
      </w:r>
      <w:r w:rsidR="00693C31" w:rsidRPr="00F73FC8">
        <w:rPr>
          <w:b/>
          <w:bCs/>
          <w:color w:val="000000"/>
          <w:sz w:val="32"/>
          <w:szCs w:val="32"/>
        </w:rPr>
        <w:t xml:space="preserve">по вопросам профессионального и </w:t>
      </w:r>
      <w:r w:rsidR="00693C31" w:rsidRPr="00F73FC8">
        <w:rPr>
          <w:color w:val="000000"/>
          <w:sz w:val="32"/>
          <w:szCs w:val="32"/>
        </w:rPr>
        <w:t>личностного самоопределения с приглашением учащихся, родителей, преподавателей вузов и колледжей, по возможности, и представителей близлежащих организаций.</w:t>
      </w:r>
      <w:r w:rsidR="00803BA8" w:rsidRPr="00F73FC8">
        <w:rPr>
          <w:b/>
          <w:bCs/>
          <w:color w:val="000000"/>
          <w:sz w:val="32"/>
          <w:szCs w:val="32"/>
        </w:rPr>
        <w:t xml:space="preserve"> </w:t>
      </w:r>
      <w:r w:rsidR="00693C31" w:rsidRPr="00F73FC8">
        <w:rPr>
          <w:color w:val="000000"/>
          <w:sz w:val="32"/>
          <w:szCs w:val="32"/>
        </w:rPr>
        <w:t>Для этого обозначалась конкретная проблема, связанная с профессиональным самоопределением обучающегося.</w:t>
      </w:r>
    </w:p>
    <w:p w:rsidR="00A76A23" w:rsidRPr="00F73FC8" w:rsidRDefault="00A76A23" w:rsidP="00693C31">
      <w:pPr>
        <w:jc w:val="both"/>
        <w:rPr>
          <w:b/>
          <w:bCs/>
          <w:color w:val="000000"/>
          <w:sz w:val="32"/>
          <w:szCs w:val="32"/>
        </w:rPr>
      </w:pPr>
      <w:r w:rsidRPr="00F73FC8">
        <w:rPr>
          <w:color w:val="727272"/>
          <w:sz w:val="32"/>
          <w:szCs w:val="32"/>
          <w:shd w:val="clear" w:color="auto" w:fill="FFFFFF"/>
        </w:rPr>
        <w:t xml:space="preserve">- </w:t>
      </w:r>
      <w:r w:rsidR="00693C31" w:rsidRPr="00F73FC8">
        <w:rPr>
          <w:b/>
          <w:bCs/>
          <w:color w:val="000000"/>
          <w:sz w:val="32"/>
          <w:szCs w:val="32"/>
        </w:rPr>
        <w:t>Индивидуальная беседа;</w:t>
      </w:r>
    </w:p>
    <w:p w:rsidR="00803BA8" w:rsidRPr="00F73FC8" w:rsidRDefault="00A76A23" w:rsidP="00693C31">
      <w:pPr>
        <w:jc w:val="both"/>
        <w:rPr>
          <w:b/>
          <w:bCs/>
          <w:color w:val="000000"/>
          <w:sz w:val="32"/>
          <w:szCs w:val="32"/>
        </w:rPr>
      </w:pPr>
      <w:r w:rsidRPr="00F73FC8">
        <w:rPr>
          <w:b/>
          <w:bCs/>
          <w:color w:val="000000"/>
          <w:sz w:val="32"/>
          <w:szCs w:val="32"/>
        </w:rPr>
        <w:t xml:space="preserve">- </w:t>
      </w:r>
      <w:r w:rsidR="00693C31" w:rsidRPr="00F73FC8">
        <w:rPr>
          <w:b/>
          <w:bCs/>
          <w:color w:val="000000"/>
          <w:sz w:val="32"/>
          <w:szCs w:val="32"/>
        </w:rPr>
        <w:t>Проведение анкетирования для обучающихся и детей</w:t>
      </w:r>
      <w:r w:rsidR="00693C31" w:rsidRPr="00F73FC8">
        <w:rPr>
          <w:color w:val="000000"/>
          <w:sz w:val="32"/>
          <w:szCs w:val="32"/>
        </w:rPr>
        <w:t>.</w:t>
      </w:r>
    </w:p>
    <w:p w:rsidR="00F73FC8" w:rsidRDefault="00F73FC8" w:rsidP="00803BA8">
      <w:pPr>
        <w:rPr>
          <w:b/>
          <w:color w:val="000000"/>
          <w:sz w:val="32"/>
          <w:szCs w:val="32"/>
        </w:rPr>
      </w:pPr>
    </w:p>
    <w:p w:rsidR="00803BA8" w:rsidRPr="00F73FC8" w:rsidRDefault="00803BA8" w:rsidP="00803BA8">
      <w:pPr>
        <w:rPr>
          <w:b/>
          <w:color w:val="000000"/>
          <w:sz w:val="32"/>
          <w:szCs w:val="32"/>
        </w:rPr>
      </w:pPr>
      <w:r w:rsidRPr="00F73FC8">
        <w:rPr>
          <w:b/>
          <w:color w:val="000000"/>
          <w:sz w:val="32"/>
          <w:szCs w:val="32"/>
        </w:rPr>
        <w:t>Взаимодействие с другими организациями и учреждениями:</w:t>
      </w:r>
    </w:p>
    <w:p w:rsidR="00C21E62" w:rsidRPr="00F73FC8" w:rsidRDefault="00C21E62" w:rsidP="00C21E62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000000"/>
          <w:sz w:val="32"/>
          <w:szCs w:val="32"/>
        </w:rPr>
        <w:t xml:space="preserve">- </w:t>
      </w:r>
      <w:r w:rsidRPr="00F73FC8">
        <w:rPr>
          <w:b/>
          <w:iCs/>
          <w:color w:val="424242"/>
          <w:sz w:val="32"/>
          <w:szCs w:val="32"/>
        </w:rPr>
        <w:t>общеобразовательные организации</w:t>
      </w:r>
      <w:r w:rsidRPr="00F73FC8">
        <w:rPr>
          <w:rStyle w:val="a7"/>
          <w:color w:val="424242"/>
          <w:sz w:val="32"/>
          <w:szCs w:val="32"/>
        </w:rPr>
        <w:t>–</w:t>
      </w:r>
      <w:r w:rsidRPr="00F73FC8">
        <w:rPr>
          <w:color w:val="000000"/>
          <w:sz w:val="32"/>
          <w:szCs w:val="32"/>
          <w:lang w:eastAsia="en-US"/>
        </w:rPr>
        <w:t xml:space="preserve">реализация программ дополнительного образования детей, исследовательских проектов;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организация учебно-исследовательской деятельности и работа с интеллектуально одаренными детьми; проектная деятельность (социальные, </w:t>
      </w:r>
      <w:proofErr w:type="spellStart"/>
      <w:r w:rsidRPr="00F73FC8">
        <w:rPr>
          <w:color w:val="000000"/>
          <w:sz w:val="32"/>
          <w:szCs w:val="32"/>
          <w:lang w:eastAsia="en-US"/>
        </w:rPr>
        <w:t>межпредметные</w:t>
      </w:r>
      <w:proofErr w:type="spellEnd"/>
      <w:r w:rsidRPr="00F73FC8">
        <w:rPr>
          <w:color w:val="000000"/>
          <w:sz w:val="32"/>
          <w:szCs w:val="32"/>
          <w:lang w:eastAsia="en-US"/>
        </w:rPr>
        <w:t xml:space="preserve"> и предметные проекты); организация занятости обучающихся;</w:t>
      </w:r>
    </w:p>
    <w:p w:rsidR="00C21E62" w:rsidRPr="00F73FC8" w:rsidRDefault="00C21E62" w:rsidP="00C21E62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424242"/>
          <w:sz w:val="32"/>
          <w:szCs w:val="32"/>
          <w:shd w:val="clear" w:color="auto" w:fill="FFFFFF"/>
        </w:rPr>
        <w:t xml:space="preserve">- </w:t>
      </w:r>
      <w:r w:rsidRPr="00F73FC8">
        <w:rPr>
          <w:b/>
          <w:iCs/>
          <w:color w:val="424242"/>
          <w:sz w:val="32"/>
          <w:szCs w:val="32"/>
          <w:shd w:val="clear" w:color="auto" w:fill="FFFFFF"/>
        </w:rPr>
        <w:t>образовательные организации высшего образования</w:t>
      </w:r>
      <w:r w:rsidRPr="00F73FC8">
        <w:rPr>
          <w:iCs/>
          <w:color w:val="424242"/>
          <w:sz w:val="32"/>
          <w:szCs w:val="32"/>
          <w:shd w:val="clear" w:color="auto" w:fill="FFFFFF"/>
        </w:rPr>
        <w:t xml:space="preserve"> – </w:t>
      </w:r>
      <w:r w:rsidRPr="00F73FC8">
        <w:rPr>
          <w:color w:val="000000"/>
          <w:sz w:val="32"/>
          <w:szCs w:val="32"/>
          <w:lang w:eastAsia="en-US"/>
        </w:rPr>
        <w:t xml:space="preserve">привлечение профессорско-преподавательского состава </w:t>
      </w:r>
      <w:proofErr w:type="spellStart"/>
      <w:proofErr w:type="gramStart"/>
      <w:r w:rsidR="00F73FC8">
        <w:rPr>
          <w:color w:val="000000"/>
          <w:sz w:val="32"/>
          <w:szCs w:val="32"/>
          <w:lang w:eastAsia="en-US"/>
        </w:rPr>
        <w:t>ИнГУ</w:t>
      </w:r>
      <w:proofErr w:type="spellEnd"/>
      <w:r w:rsidR="00F73FC8">
        <w:rPr>
          <w:color w:val="000000"/>
          <w:sz w:val="32"/>
          <w:szCs w:val="32"/>
          <w:lang w:eastAsia="en-US"/>
        </w:rPr>
        <w:t xml:space="preserve">  </w:t>
      </w:r>
      <w:r w:rsidRPr="00F73FC8">
        <w:rPr>
          <w:color w:val="000000"/>
          <w:sz w:val="32"/>
          <w:szCs w:val="32"/>
          <w:lang w:eastAsia="en-US"/>
        </w:rPr>
        <w:t>к</w:t>
      </w:r>
      <w:proofErr w:type="gramEnd"/>
      <w:r w:rsidRPr="00F73FC8">
        <w:rPr>
          <w:color w:val="000000"/>
          <w:sz w:val="32"/>
          <w:szCs w:val="32"/>
          <w:lang w:eastAsia="en-US"/>
        </w:rPr>
        <w:t xml:space="preserve"> организации учебно-исследовательской деятельности обучающихся; </w:t>
      </w:r>
      <w:proofErr w:type="spellStart"/>
      <w:r w:rsidRPr="00F73FC8">
        <w:rPr>
          <w:color w:val="000000"/>
          <w:sz w:val="32"/>
          <w:szCs w:val="32"/>
          <w:lang w:eastAsia="en-US"/>
        </w:rPr>
        <w:t>предпрофильная</w:t>
      </w:r>
      <w:proofErr w:type="spellEnd"/>
      <w:r w:rsidRPr="00F73FC8">
        <w:rPr>
          <w:color w:val="000000"/>
          <w:sz w:val="32"/>
          <w:szCs w:val="32"/>
          <w:lang w:eastAsia="en-US"/>
        </w:rPr>
        <w:t xml:space="preserve"> подготовка и профильное обучение; проведение иных мероприятий, консультаций и дискуссий с обучающимися ОО; </w:t>
      </w:r>
    </w:p>
    <w:p w:rsidR="00C21E62" w:rsidRPr="00F73FC8" w:rsidRDefault="00C21E62" w:rsidP="00C21E62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424242"/>
          <w:sz w:val="32"/>
          <w:szCs w:val="32"/>
          <w:shd w:val="clear" w:color="auto" w:fill="FFFFFF"/>
        </w:rPr>
        <w:t>– </w:t>
      </w:r>
      <w:r w:rsidRPr="00F73FC8">
        <w:rPr>
          <w:b/>
          <w:iCs/>
          <w:color w:val="424242"/>
          <w:sz w:val="32"/>
          <w:szCs w:val="32"/>
          <w:shd w:val="clear" w:color="auto" w:fill="FFFFFF"/>
        </w:rPr>
        <w:t>организации дополнительного профессионального образования</w:t>
      </w:r>
      <w:r w:rsidRPr="00F73FC8">
        <w:rPr>
          <w:iCs/>
          <w:color w:val="424242"/>
          <w:sz w:val="32"/>
          <w:szCs w:val="32"/>
          <w:shd w:val="clear" w:color="auto" w:fill="FFFFFF"/>
        </w:rPr>
        <w:t xml:space="preserve"> </w:t>
      </w:r>
      <w:r w:rsidRPr="00F73FC8">
        <w:rPr>
          <w:color w:val="000000"/>
          <w:sz w:val="32"/>
          <w:szCs w:val="32"/>
          <w:lang w:eastAsia="en-US"/>
        </w:rPr>
        <w:t>– организация конкурсов профессионального мастерства; привлечение преподавательского состава к проведению различных мероприятий, направленных на профессиональную направленность обучающихся с учетом их потребностей и возможностей;</w:t>
      </w:r>
    </w:p>
    <w:p w:rsidR="00C21E62" w:rsidRPr="00F73FC8" w:rsidRDefault="00C21E62" w:rsidP="00C21E62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424242"/>
          <w:sz w:val="32"/>
          <w:szCs w:val="32"/>
          <w:shd w:val="clear" w:color="auto" w:fill="FFFFFF"/>
        </w:rPr>
        <w:t xml:space="preserve">- </w:t>
      </w:r>
      <w:r w:rsidRPr="00F73FC8">
        <w:rPr>
          <w:b/>
          <w:iCs/>
          <w:color w:val="424242"/>
          <w:sz w:val="32"/>
          <w:szCs w:val="32"/>
          <w:shd w:val="clear" w:color="auto" w:fill="FFFFFF"/>
        </w:rPr>
        <w:t>управление по делам молодежи</w:t>
      </w:r>
      <w:r w:rsidRPr="00F73FC8">
        <w:rPr>
          <w:iCs/>
          <w:color w:val="424242"/>
          <w:sz w:val="32"/>
          <w:szCs w:val="32"/>
          <w:shd w:val="clear" w:color="auto" w:fill="FFFFFF"/>
        </w:rPr>
        <w:t xml:space="preserve"> – </w:t>
      </w:r>
      <w:r w:rsidRPr="00F73FC8">
        <w:rPr>
          <w:color w:val="000000"/>
          <w:sz w:val="32"/>
          <w:szCs w:val="32"/>
          <w:lang w:eastAsia="en-US"/>
        </w:rPr>
        <w:t xml:space="preserve">организация профориентации, трудоустройства подростков и молодежи; гражданско-патриотическое и духовно-нравственное воспитание молодежи </w:t>
      </w:r>
      <w:r w:rsidRPr="00F73FC8">
        <w:rPr>
          <w:color w:val="000000"/>
          <w:sz w:val="32"/>
          <w:szCs w:val="32"/>
          <w:lang w:eastAsia="en-US"/>
        </w:rPr>
        <w:lastRenderedPageBreak/>
        <w:t xml:space="preserve">(акции, митинги, дни различные фестивали, конкурсы и др.); социально-психологическая помощь молодежи, профилактика асоциальных проявлений в молодежной среде (диагностическая, просветительская деятельность профилактической направленности, молодежные акции); организация досуга подростков и молодежи (проекты, конкурсы, акции, направленные на выявление юных дарований, ярких талантов и стимулирование их творческих стремлений); </w:t>
      </w:r>
    </w:p>
    <w:p w:rsidR="00C21E62" w:rsidRPr="00F73FC8" w:rsidRDefault="00C21E62" w:rsidP="00C21E62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424242"/>
          <w:sz w:val="32"/>
          <w:szCs w:val="32"/>
          <w:shd w:val="clear" w:color="auto" w:fill="FFFFFF"/>
        </w:rPr>
        <w:t xml:space="preserve">- </w:t>
      </w:r>
      <w:r w:rsidRPr="00F73FC8">
        <w:rPr>
          <w:b/>
          <w:iCs/>
          <w:color w:val="424242"/>
          <w:sz w:val="32"/>
          <w:szCs w:val="32"/>
          <w:shd w:val="clear" w:color="auto" w:fill="FFFFFF"/>
        </w:rPr>
        <w:t>средства массовой информации</w:t>
      </w:r>
      <w:r w:rsidRPr="00F73FC8">
        <w:rPr>
          <w:color w:val="424242"/>
          <w:sz w:val="32"/>
          <w:szCs w:val="32"/>
          <w:shd w:val="clear" w:color="auto" w:fill="FFFFFF"/>
        </w:rPr>
        <w:t xml:space="preserve"> – </w:t>
      </w:r>
      <w:r w:rsidRPr="00F73FC8">
        <w:rPr>
          <w:color w:val="000000"/>
          <w:sz w:val="32"/>
          <w:szCs w:val="32"/>
          <w:lang w:eastAsia="en-US"/>
        </w:rPr>
        <w:t xml:space="preserve">информационная поддержка </w:t>
      </w:r>
      <w:proofErr w:type="spellStart"/>
      <w:r w:rsidRPr="00F73FC8">
        <w:rPr>
          <w:color w:val="000000"/>
          <w:sz w:val="32"/>
          <w:szCs w:val="32"/>
          <w:lang w:eastAsia="en-US"/>
        </w:rPr>
        <w:t>профориентационной</w:t>
      </w:r>
      <w:proofErr w:type="spellEnd"/>
      <w:r w:rsidRPr="00F73FC8">
        <w:rPr>
          <w:color w:val="000000"/>
          <w:sz w:val="32"/>
          <w:szCs w:val="32"/>
          <w:lang w:eastAsia="en-US"/>
        </w:rPr>
        <w:t xml:space="preserve"> деятельности;</w:t>
      </w:r>
    </w:p>
    <w:p w:rsidR="00C21E62" w:rsidRPr="00F73FC8" w:rsidRDefault="00C21E62" w:rsidP="00C21E62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424242"/>
          <w:sz w:val="32"/>
          <w:szCs w:val="32"/>
          <w:shd w:val="clear" w:color="auto" w:fill="FFFFFF"/>
        </w:rPr>
        <w:t xml:space="preserve"> – </w:t>
      </w:r>
      <w:r w:rsidRPr="00F73FC8">
        <w:rPr>
          <w:b/>
          <w:iCs/>
          <w:color w:val="424242"/>
          <w:sz w:val="32"/>
          <w:szCs w:val="32"/>
          <w:shd w:val="clear" w:color="auto" w:fill="FFFFFF"/>
        </w:rPr>
        <w:t>музеи</w:t>
      </w:r>
      <w:r w:rsidRPr="00F73FC8">
        <w:rPr>
          <w:iCs/>
          <w:color w:val="424242"/>
          <w:sz w:val="32"/>
          <w:szCs w:val="32"/>
          <w:shd w:val="clear" w:color="auto" w:fill="FFFFFF"/>
        </w:rPr>
        <w:t xml:space="preserve"> – </w:t>
      </w:r>
      <w:r w:rsidRPr="00F73FC8">
        <w:rPr>
          <w:color w:val="000000"/>
          <w:sz w:val="32"/>
          <w:szCs w:val="32"/>
          <w:lang w:eastAsia="en-US"/>
        </w:rPr>
        <w:t>организация совместных мероприятий, конкурсов, выставок; ведение работы краеведческой направленности; организация и проведение экскурсий;</w:t>
      </w:r>
    </w:p>
    <w:p w:rsidR="00C21E62" w:rsidRPr="00F73FC8" w:rsidRDefault="00C21E62" w:rsidP="00C21E62">
      <w:pPr>
        <w:pStyle w:val="a8"/>
        <w:shd w:val="clear" w:color="auto" w:fill="FFFFFF"/>
        <w:ind w:left="300" w:right="300"/>
        <w:jc w:val="both"/>
        <w:rPr>
          <w:color w:val="424242"/>
          <w:sz w:val="32"/>
          <w:szCs w:val="32"/>
          <w:shd w:val="clear" w:color="auto" w:fill="FFFFFF"/>
        </w:rPr>
      </w:pPr>
      <w:r w:rsidRPr="00F73FC8">
        <w:rPr>
          <w:color w:val="424242"/>
          <w:sz w:val="32"/>
          <w:szCs w:val="32"/>
          <w:shd w:val="clear" w:color="auto" w:fill="FFFFFF"/>
        </w:rPr>
        <w:t>– </w:t>
      </w:r>
      <w:r w:rsidRPr="00F73FC8">
        <w:rPr>
          <w:b/>
          <w:iCs/>
          <w:color w:val="424242"/>
          <w:sz w:val="32"/>
          <w:szCs w:val="32"/>
          <w:shd w:val="clear" w:color="auto" w:fill="FFFFFF"/>
        </w:rPr>
        <w:t>Центры занятости населения</w:t>
      </w:r>
      <w:r w:rsidRPr="00F73FC8">
        <w:rPr>
          <w:iCs/>
          <w:color w:val="424242"/>
          <w:sz w:val="32"/>
          <w:szCs w:val="32"/>
          <w:shd w:val="clear" w:color="auto" w:fill="FFFFFF"/>
        </w:rPr>
        <w:t xml:space="preserve"> – </w:t>
      </w:r>
      <w:r w:rsidRPr="00F73FC8">
        <w:rPr>
          <w:color w:val="000000"/>
          <w:sz w:val="32"/>
          <w:szCs w:val="32"/>
          <w:lang w:eastAsia="en-US"/>
        </w:rPr>
        <w:t>совместные мероприятия по профессиональной ориентации подростков (консультированию, диагностике и др.); содействие трудоустройству подростков;</w:t>
      </w:r>
    </w:p>
    <w:p w:rsidR="00C21E62" w:rsidRPr="00F73FC8" w:rsidRDefault="00C21E62" w:rsidP="00F73FC8">
      <w:pPr>
        <w:pStyle w:val="a8"/>
        <w:shd w:val="clear" w:color="auto" w:fill="FFFFFF"/>
        <w:ind w:left="300" w:right="300"/>
        <w:rPr>
          <w:color w:val="000000"/>
          <w:sz w:val="32"/>
          <w:szCs w:val="32"/>
          <w:lang w:eastAsia="en-US"/>
        </w:rPr>
      </w:pPr>
      <w:r w:rsidRPr="00F73FC8">
        <w:rPr>
          <w:b/>
          <w:color w:val="424242"/>
          <w:sz w:val="32"/>
          <w:szCs w:val="32"/>
          <w:shd w:val="clear" w:color="auto" w:fill="FFFFFF"/>
        </w:rPr>
        <w:t>– </w:t>
      </w:r>
      <w:r w:rsidRPr="00F73FC8">
        <w:rPr>
          <w:b/>
          <w:iCs/>
          <w:color w:val="424242"/>
          <w:sz w:val="32"/>
          <w:szCs w:val="32"/>
          <w:shd w:val="clear" w:color="auto" w:fill="FFFFFF"/>
        </w:rPr>
        <w:t>родительская общественность</w:t>
      </w:r>
      <w:r w:rsidRPr="00F73FC8">
        <w:rPr>
          <w:color w:val="424242"/>
          <w:sz w:val="32"/>
          <w:szCs w:val="32"/>
          <w:shd w:val="clear" w:color="auto" w:fill="FFFFFF"/>
        </w:rPr>
        <w:t xml:space="preserve"> – </w:t>
      </w:r>
      <w:r w:rsidRPr="00F73FC8">
        <w:rPr>
          <w:color w:val="000000"/>
          <w:sz w:val="32"/>
          <w:szCs w:val="32"/>
          <w:lang w:eastAsia="en-US"/>
        </w:rPr>
        <w:t xml:space="preserve">работа родительских комитетов и объединений, встречи с интересными людьми; </w:t>
      </w:r>
      <w:proofErr w:type="spellStart"/>
      <w:r w:rsidRPr="00F73FC8">
        <w:rPr>
          <w:color w:val="000000"/>
          <w:sz w:val="32"/>
          <w:szCs w:val="32"/>
          <w:lang w:eastAsia="en-US"/>
        </w:rPr>
        <w:t>профориентационные</w:t>
      </w:r>
      <w:proofErr w:type="spellEnd"/>
      <w:r w:rsidRPr="00F73FC8">
        <w:rPr>
          <w:color w:val="000000"/>
          <w:sz w:val="32"/>
          <w:szCs w:val="32"/>
          <w:lang w:eastAsia="en-US"/>
        </w:rPr>
        <w:t xml:space="preserve"> мероприятия в течение года.</w:t>
      </w:r>
    </w:p>
    <w:p w:rsidR="00C21E62" w:rsidRPr="00F73FC8" w:rsidRDefault="00F73FC8" w:rsidP="00F73FC8">
      <w:pPr>
        <w:pStyle w:val="a8"/>
        <w:shd w:val="clear" w:color="auto" w:fill="FFFFFF"/>
        <w:ind w:left="300" w:right="300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  В </w:t>
      </w:r>
      <w:r w:rsidR="00C21E62" w:rsidRPr="00F73FC8">
        <w:rPr>
          <w:color w:val="000000"/>
          <w:sz w:val="32"/>
          <w:szCs w:val="32"/>
          <w:lang w:eastAsia="en-US"/>
        </w:rPr>
        <w:t>современной п</w:t>
      </w:r>
      <w:r>
        <w:rPr>
          <w:color w:val="000000"/>
          <w:sz w:val="32"/>
          <w:szCs w:val="32"/>
          <w:lang w:eastAsia="en-US"/>
        </w:rPr>
        <w:t xml:space="preserve">рактике взаимодействия решаются    </w:t>
      </w:r>
      <w:r w:rsidR="00C21E62" w:rsidRPr="00F73FC8">
        <w:rPr>
          <w:color w:val="000000"/>
          <w:sz w:val="32"/>
          <w:szCs w:val="32"/>
          <w:lang w:eastAsia="en-US"/>
        </w:rPr>
        <w:t>следующие задачи</w:t>
      </w:r>
      <w:r w:rsidR="00C21E62" w:rsidRPr="00F73FC8">
        <w:rPr>
          <w:b/>
          <w:bCs/>
          <w:color w:val="000000"/>
          <w:sz w:val="32"/>
          <w:szCs w:val="32"/>
          <w:lang w:eastAsia="en-US"/>
        </w:rPr>
        <w:t>:</w:t>
      </w:r>
    </w:p>
    <w:p w:rsidR="00C21E62" w:rsidRPr="00F73FC8" w:rsidRDefault="00C21E62" w:rsidP="00B26A2E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000000"/>
          <w:sz w:val="32"/>
          <w:szCs w:val="32"/>
          <w:lang w:eastAsia="en-US"/>
        </w:rPr>
        <w:t>– обмен опытом, совместная реализация образовательных проектов и социальных инициатив, совершенствование образовательной среды организаций;</w:t>
      </w:r>
    </w:p>
    <w:p w:rsidR="00C21E62" w:rsidRPr="00F73FC8" w:rsidRDefault="00C21E62" w:rsidP="00B26A2E">
      <w:pPr>
        <w:pStyle w:val="a8"/>
        <w:shd w:val="clear" w:color="auto" w:fill="FFFFFF"/>
        <w:ind w:left="300" w:right="300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000000"/>
          <w:sz w:val="32"/>
          <w:szCs w:val="32"/>
          <w:lang w:eastAsia="en-US"/>
        </w:rPr>
        <w:t>– расширение круга общения обучающихся, направленного на получение ими социального опыта формирования их мировоззрения;</w:t>
      </w:r>
    </w:p>
    <w:p w:rsidR="00C21E62" w:rsidRPr="00F73FC8" w:rsidRDefault="00C21E62" w:rsidP="000F305F">
      <w:pPr>
        <w:pStyle w:val="a8"/>
        <w:shd w:val="clear" w:color="auto" w:fill="FFFFFF"/>
        <w:ind w:left="300" w:right="-51"/>
        <w:jc w:val="both"/>
        <w:rPr>
          <w:color w:val="000000"/>
          <w:sz w:val="32"/>
          <w:szCs w:val="32"/>
          <w:lang w:eastAsia="en-US"/>
        </w:rPr>
      </w:pPr>
      <w:r w:rsidRPr="00F73FC8">
        <w:rPr>
          <w:color w:val="000000"/>
          <w:sz w:val="32"/>
          <w:szCs w:val="32"/>
          <w:lang w:eastAsia="en-US"/>
        </w:rPr>
        <w:t>– расширение возможностей для профе</w:t>
      </w:r>
      <w:r w:rsidR="000F305F">
        <w:rPr>
          <w:color w:val="000000"/>
          <w:sz w:val="32"/>
          <w:szCs w:val="32"/>
          <w:lang w:eastAsia="en-US"/>
        </w:rPr>
        <w:t xml:space="preserve">ссионального диалога педагогов, </w:t>
      </w:r>
      <w:r w:rsidRPr="00F73FC8">
        <w:rPr>
          <w:color w:val="000000"/>
          <w:sz w:val="32"/>
          <w:szCs w:val="32"/>
          <w:lang w:eastAsia="en-US"/>
        </w:rPr>
        <w:t>реализующих программы до</w:t>
      </w:r>
      <w:r w:rsidR="00B26A2E" w:rsidRPr="00F73FC8">
        <w:rPr>
          <w:color w:val="000000"/>
          <w:sz w:val="32"/>
          <w:szCs w:val="32"/>
          <w:lang w:eastAsia="en-US"/>
        </w:rPr>
        <w:t>полнительного образования детей.</w:t>
      </w:r>
    </w:p>
    <w:p w:rsidR="00E32E4C" w:rsidRPr="00F73FC8" w:rsidRDefault="00E32E4C" w:rsidP="000F305F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32"/>
          <w:szCs w:val="32"/>
          <w:lang w:eastAsia="ru-RU"/>
        </w:rPr>
      </w:pPr>
      <w:r w:rsidRPr="00F73FC8">
        <w:rPr>
          <w:color w:val="000000"/>
          <w:sz w:val="32"/>
          <w:szCs w:val="32"/>
          <w:lang w:eastAsia="ru-RU"/>
        </w:rPr>
        <w:t xml:space="preserve">Для продолжения эффективной работы по профориентации, а также решения возникших проблем в данном направлении в 2021-2022 году определены цели и задачи </w:t>
      </w:r>
      <w:proofErr w:type="spellStart"/>
      <w:r w:rsidRPr="00F73FC8">
        <w:rPr>
          <w:color w:val="000000"/>
          <w:sz w:val="32"/>
          <w:szCs w:val="32"/>
          <w:lang w:eastAsia="ru-RU"/>
        </w:rPr>
        <w:t>профориентационной</w:t>
      </w:r>
      <w:proofErr w:type="spellEnd"/>
      <w:r w:rsidRPr="00F73FC8">
        <w:rPr>
          <w:color w:val="000000"/>
          <w:sz w:val="32"/>
          <w:szCs w:val="32"/>
          <w:lang w:eastAsia="ru-RU"/>
        </w:rPr>
        <w:t xml:space="preserve"> работы.</w:t>
      </w:r>
    </w:p>
    <w:p w:rsidR="00D66188" w:rsidRPr="00F73FC8" w:rsidRDefault="00D66188" w:rsidP="000F305F">
      <w:pPr>
        <w:widowControl/>
        <w:shd w:val="clear" w:color="auto" w:fill="FFFFFF"/>
        <w:autoSpaceDE/>
        <w:autoSpaceDN/>
        <w:ind w:firstLine="708"/>
        <w:jc w:val="both"/>
        <w:rPr>
          <w:b/>
          <w:bCs/>
          <w:iCs/>
          <w:color w:val="000000"/>
          <w:sz w:val="32"/>
          <w:szCs w:val="32"/>
          <w:lang w:eastAsia="ru-RU"/>
        </w:rPr>
      </w:pPr>
    </w:p>
    <w:p w:rsidR="00E32E4C" w:rsidRPr="00F73FC8" w:rsidRDefault="00E32E4C" w:rsidP="00E32E4C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32"/>
          <w:szCs w:val="32"/>
          <w:lang w:eastAsia="ru-RU"/>
        </w:rPr>
      </w:pPr>
      <w:proofErr w:type="gramStart"/>
      <w:r w:rsidRPr="00F73FC8">
        <w:rPr>
          <w:b/>
          <w:bCs/>
          <w:iCs/>
          <w:color w:val="000000"/>
          <w:sz w:val="32"/>
          <w:szCs w:val="32"/>
          <w:lang w:eastAsia="ru-RU"/>
        </w:rPr>
        <w:lastRenderedPageBreak/>
        <w:t>Цель:</w:t>
      </w:r>
      <w:r w:rsidRPr="00F73FC8">
        <w:rPr>
          <w:color w:val="000000"/>
          <w:sz w:val="32"/>
          <w:szCs w:val="32"/>
          <w:lang w:eastAsia="ru-RU"/>
        </w:rPr>
        <w:t> </w:t>
      </w:r>
      <w:r w:rsidRPr="00F73FC8">
        <w:rPr>
          <w:color w:val="000000"/>
          <w:sz w:val="32"/>
          <w:szCs w:val="32"/>
          <w:shd w:val="clear" w:color="auto" w:fill="FFFFFF"/>
          <w:lang w:eastAsia="ru-RU"/>
        </w:rPr>
        <w:t> </w:t>
      </w:r>
      <w:r w:rsidRPr="00F73FC8">
        <w:rPr>
          <w:color w:val="000000"/>
          <w:sz w:val="32"/>
          <w:szCs w:val="32"/>
          <w:lang w:eastAsia="ru-RU"/>
        </w:rPr>
        <w:t>создание</w:t>
      </w:r>
      <w:proofErr w:type="gramEnd"/>
      <w:r w:rsidRPr="00F73FC8">
        <w:rPr>
          <w:color w:val="000000"/>
          <w:sz w:val="32"/>
          <w:szCs w:val="32"/>
          <w:lang w:eastAsia="ru-RU"/>
        </w:rPr>
        <w:t xml:space="preserve"> эффективных условий для профессионального самоопределения обучающихся в соответствии со своими возможностями, способностями, склонностями и оказания </w:t>
      </w:r>
      <w:proofErr w:type="spellStart"/>
      <w:r w:rsidRPr="00F73FC8">
        <w:rPr>
          <w:color w:val="000000"/>
          <w:sz w:val="32"/>
          <w:szCs w:val="32"/>
          <w:lang w:eastAsia="ru-RU"/>
        </w:rPr>
        <w:t>профориентационной</w:t>
      </w:r>
      <w:proofErr w:type="spellEnd"/>
      <w:r w:rsidRPr="00F73FC8">
        <w:rPr>
          <w:color w:val="000000"/>
          <w:sz w:val="32"/>
          <w:szCs w:val="32"/>
          <w:lang w:eastAsia="ru-RU"/>
        </w:rPr>
        <w:t xml:space="preserve"> поддержки учащимся в процессе выбора целенаправленного обучения и сферы будущей профессиональной деятельности.</w:t>
      </w:r>
    </w:p>
    <w:p w:rsidR="00D66188" w:rsidRPr="00F73FC8" w:rsidRDefault="00E32E4C" w:rsidP="00E32E4C">
      <w:pPr>
        <w:widowControl/>
        <w:shd w:val="clear" w:color="auto" w:fill="FFFFFF"/>
        <w:autoSpaceDE/>
        <w:autoSpaceDN/>
        <w:rPr>
          <w:b/>
          <w:bCs/>
          <w:iCs/>
          <w:color w:val="000000"/>
          <w:sz w:val="32"/>
          <w:szCs w:val="32"/>
          <w:lang w:eastAsia="ru-RU"/>
        </w:rPr>
      </w:pPr>
      <w:r w:rsidRPr="00F73FC8">
        <w:rPr>
          <w:b/>
          <w:bCs/>
          <w:iCs/>
          <w:color w:val="000000"/>
          <w:sz w:val="32"/>
          <w:szCs w:val="32"/>
          <w:lang w:eastAsia="ru-RU"/>
        </w:rPr>
        <w:t>        </w:t>
      </w:r>
    </w:p>
    <w:p w:rsidR="00E32E4C" w:rsidRPr="00F73FC8" w:rsidRDefault="00E32E4C" w:rsidP="00E32E4C">
      <w:pPr>
        <w:widowControl/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F73FC8">
        <w:rPr>
          <w:b/>
          <w:bCs/>
          <w:iCs/>
          <w:color w:val="000000"/>
          <w:sz w:val="32"/>
          <w:szCs w:val="32"/>
          <w:lang w:eastAsia="ru-RU"/>
        </w:rPr>
        <w:t xml:space="preserve"> Задачи:</w:t>
      </w:r>
    </w:p>
    <w:p w:rsidR="00E32E4C" w:rsidRPr="00F73FC8" w:rsidRDefault="00E32E4C" w:rsidP="00F73FC8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F73FC8">
        <w:rPr>
          <w:color w:val="000000"/>
          <w:sz w:val="32"/>
          <w:szCs w:val="32"/>
          <w:lang w:eastAsia="ru-RU"/>
        </w:rPr>
        <w:t>формирование профессиональных интересов и развитие склонностей и способностей учащихся через привлечение учащихся к участию в экскурсиях;</w:t>
      </w:r>
    </w:p>
    <w:p w:rsidR="00E32E4C" w:rsidRPr="00F73FC8" w:rsidRDefault="00E32E4C" w:rsidP="00F73FC8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F73FC8">
        <w:rPr>
          <w:color w:val="000000"/>
          <w:sz w:val="32"/>
          <w:szCs w:val="32"/>
          <w:lang w:eastAsia="ru-RU"/>
        </w:rPr>
        <w:t xml:space="preserve">информирование </w:t>
      </w:r>
      <w:proofErr w:type="gramStart"/>
      <w:r w:rsidRPr="00F73FC8">
        <w:rPr>
          <w:color w:val="000000"/>
          <w:sz w:val="32"/>
          <w:szCs w:val="32"/>
          <w:lang w:eastAsia="ru-RU"/>
        </w:rPr>
        <w:t>учащихся  о</w:t>
      </w:r>
      <w:proofErr w:type="gramEnd"/>
      <w:r w:rsidRPr="00F73FC8">
        <w:rPr>
          <w:color w:val="000000"/>
          <w:sz w:val="32"/>
          <w:szCs w:val="32"/>
          <w:lang w:eastAsia="ru-RU"/>
        </w:rPr>
        <w:t xml:space="preserve"> профессиях, путях их приобретения, возможностях трудоустройства;</w:t>
      </w:r>
    </w:p>
    <w:p w:rsidR="00E32E4C" w:rsidRPr="00F73FC8" w:rsidRDefault="00E32E4C" w:rsidP="00F73FC8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F73FC8">
        <w:rPr>
          <w:color w:val="000000"/>
          <w:sz w:val="32"/>
          <w:szCs w:val="32"/>
          <w:lang w:eastAsia="ru-RU"/>
        </w:rPr>
        <w:t>выявление профессиональных интересов и склонностей, изучение личностных особенностей и мотивов профессиональной направленности учащихся;</w:t>
      </w:r>
    </w:p>
    <w:p w:rsidR="00D66188" w:rsidRDefault="00D66188" w:rsidP="00F73FC8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32"/>
          <w:szCs w:val="32"/>
          <w:lang w:eastAsia="ru-RU"/>
        </w:rPr>
      </w:pPr>
      <w:r w:rsidRPr="00F73FC8">
        <w:rPr>
          <w:color w:val="000000"/>
          <w:sz w:val="32"/>
          <w:szCs w:val="32"/>
          <w:lang w:eastAsia="ru-RU"/>
        </w:rPr>
        <w:t>повышение квалификации, переподготовка и подготовка специалистов, работающих с обучающимися ОО по направлению «Современные методы профессиональной ориентации»;</w:t>
      </w:r>
    </w:p>
    <w:p w:rsidR="00105DB1" w:rsidRPr="000F305F" w:rsidRDefault="00E32E4C" w:rsidP="000F305F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before="67"/>
        <w:ind w:right="-51"/>
      </w:pPr>
      <w:r w:rsidRPr="000F305F">
        <w:rPr>
          <w:color w:val="000000"/>
          <w:sz w:val="32"/>
          <w:szCs w:val="32"/>
          <w:lang w:eastAsia="ru-RU"/>
        </w:rPr>
        <w:t xml:space="preserve">организация взаимодействия и </w:t>
      </w:r>
      <w:r w:rsidR="000F305F">
        <w:rPr>
          <w:color w:val="000000"/>
          <w:sz w:val="32"/>
          <w:szCs w:val="32"/>
          <w:lang w:eastAsia="ru-RU"/>
        </w:rPr>
        <w:t>с</w:t>
      </w:r>
      <w:r w:rsidRPr="000F305F">
        <w:rPr>
          <w:color w:val="000000"/>
          <w:sz w:val="32"/>
          <w:szCs w:val="32"/>
          <w:lang w:eastAsia="ru-RU"/>
        </w:rPr>
        <w:t>отрудничества основного и среднего</w:t>
      </w:r>
      <w:r w:rsidR="00D66188" w:rsidRPr="000F305F">
        <w:rPr>
          <w:color w:val="000000"/>
          <w:sz w:val="32"/>
          <w:szCs w:val="32"/>
          <w:lang w:eastAsia="ru-RU"/>
        </w:rPr>
        <w:t xml:space="preserve"> </w:t>
      </w:r>
      <w:r w:rsidRPr="000F305F">
        <w:rPr>
          <w:color w:val="000000"/>
          <w:sz w:val="32"/>
          <w:szCs w:val="32"/>
          <w:lang w:eastAsia="ru-RU"/>
        </w:rPr>
        <w:t>уровней общеобразовательного учреждения с учреждением профессионального образования, а также с предприятиями, организациями.</w:t>
      </w:r>
    </w:p>
    <w:p w:rsidR="000F305F" w:rsidRDefault="000F305F" w:rsidP="000F305F">
      <w:pPr>
        <w:widowControl/>
        <w:shd w:val="clear" w:color="auto" w:fill="FFFFFF"/>
        <w:autoSpaceDE/>
        <w:autoSpaceDN/>
        <w:spacing w:before="67"/>
        <w:ind w:right="-51"/>
      </w:pPr>
    </w:p>
    <w:p w:rsidR="000F305F" w:rsidRDefault="000F305F" w:rsidP="000F305F">
      <w:pPr>
        <w:widowControl/>
        <w:shd w:val="clear" w:color="auto" w:fill="FFFFFF"/>
        <w:autoSpaceDE/>
        <w:autoSpaceDN/>
        <w:spacing w:before="67"/>
        <w:ind w:right="-51"/>
      </w:pPr>
    </w:p>
    <w:p w:rsidR="000F305F" w:rsidRDefault="000F305F" w:rsidP="000F305F">
      <w:pPr>
        <w:widowControl/>
        <w:shd w:val="clear" w:color="auto" w:fill="FFFFFF"/>
        <w:autoSpaceDE/>
        <w:autoSpaceDN/>
        <w:spacing w:before="67"/>
        <w:ind w:right="-51"/>
      </w:pPr>
    </w:p>
    <w:p w:rsidR="000F305F" w:rsidRDefault="000F305F" w:rsidP="000F305F">
      <w:pPr>
        <w:widowControl/>
        <w:shd w:val="clear" w:color="auto" w:fill="FFFFFF"/>
        <w:autoSpaceDE/>
        <w:autoSpaceDN/>
        <w:spacing w:before="67"/>
        <w:ind w:right="-51"/>
      </w:pPr>
    </w:p>
    <w:p w:rsidR="000F305F" w:rsidRDefault="000F305F" w:rsidP="000F305F">
      <w:pPr>
        <w:widowControl/>
        <w:shd w:val="clear" w:color="auto" w:fill="FFFFFF"/>
        <w:autoSpaceDE/>
        <w:autoSpaceDN/>
        <w:spacing w:before="67"/>
        <w:ind w:right="-51"/>
      </w:pPr>
    </w:p>
    <w:p w:rsidR="000F305F" w:rsidRDefault="000F305F" w:rsidP="000F305F">
      <w:pPr>
        <w:widowControl/>
        <w:shd w:val="clear" w:color="auto" w:fill="FFFFFF"/>
        <w:autoSpaceDE/>
        <w:autoSpaceDN/>
        <w:spacing w:before="67"/>
        <w:ind w:right="-51"/>
      </w:pPr>
      <w:r>
        <w:t xml:space="preserve">Исп. </w:t>
      </w:r>
      <w:proofErr w:type="spellStart"/>
      <w:r>
        <w:t>М.А.Евлоева</w:t>
      </w:r>
      <w:proofErr w:type="spellEnd"/>
    </w:p>
    <w:sectPr w:rsidR="000F305F" w:rsidSect="000F305F">
      <w:footerReference w:type="default" r:id="rId8"/>
      <w:pgSz w:w="11910" w:h="16840"/>
      <w:pgMar w:top="560" w:right="995" w:bottom="340" w:left="106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04" w:rsidRDefault="004F3504" w:rsidP="00675AC1">
      <w:r>
        <w:separator/>
      </w:r>
    </w:p>
  </w:endnote>
  <w:endnote w:type="continuationSeparator" w:id="0">
    <w:p w:rsidR="004F3504" w:rsidRDefault="004F3504" w:rsidP="0067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6E" w:rsidRDefault="004F3504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534.3pt;width:17.3pt;height:13.05pt;z-index:-16241152;mso-position-horizontal-relative:page;mso-position-vertical-relative:page" filled="f" stroked="f">
          <v:textbox style="mso-next-textbox:#_x0000_s2049" inset="0,0,0,0">
            <w:txbxContent>
              <w:p w:rsidR="00241C6E" w:rsidRDefault="00241C6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5221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04" w:rsidRDefault="004F3504" w:rsidP="00675AC1">
      <w:r>
        <w:separator/>
      </w:r>
    </w:p>
  </w:footnote>
  <w:footnote w:type="continuationSeparator" w:id="0">
    <w:p w:rsidR="004F3504" w:rsidRDefault="004F3504" w:rsidP="0067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3C2"/>
    <w:multiLevelType w:val="hybridMultilevel"/>
    <w:tmpl w:val="ECAE73DA"/>
    <w:lvl w:ilvl="0" w:tplc="ED56B020">
      <w:start w:val="7"/>
      <w:numFmt w:val="decimal"/>
      <w:lvlText w:val="%1)"/>
      <w:lvlJc w:val="left"/>
      <w:pPr>
        <w:ind w:left="437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ECAC18">
      <w:numFmt w:val="bullet"/>
      <w:lvlText w:val=""/>
      <w:lvlJc w:val="left"/>
      <w:pPr>
        <w:ind w:left="13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A7285C28">
      <w:numFmt w:val="bullet"/>
      <w:lvlText w:val="•"/>
      <w:lvlJc w:val="left"/>
      <w:pPr>
        <w:ind w:left="1522" w:hanging="142"/>
      </w:pPr>
      <w:rPr>
        <w:rFonts w:hint="default"/>
        <w:lang w:val="ru-RU" w:eastAsia="en-US" w:bidi="ar-SA"/>
      </w:rPr>
    </w:lvl>
    <w:lvl w:ilvl="3" w:tplc="C8C0EC6C">
      <w:numFmt w:val="bullet"/>
      <w:lvlText w:val="•"/>
      <w:lvlJc w:val="left"/>
      <w:pPr>
        <w:ind w:left="2605" w:hanging="142"/>
      </w:pPr>
      <w:rPr>
        <w:rFonts w:hint="default"/>
        <w:lang w:val="ru-RU" w:eastAsia="en-US" w:bidi="ar-SA"/>
      </w:rPr>
    </w:lvl>
    <w:lvl w:ilvl="4" w:tplc="6D9EB622">
      <w:numFmt w:val="bullet"/>
      <w:lvlText w:val="•"/>
      <w:lvlJc w:val="left"/>
      <w:pPr>
        <w:ind w:left="3688" w:hanging="142"/>
      </w:pPr>
      <w:rPr>
        <w:rFonts w:hint="default"/>
        <w:lang w:val="ru-RU" w:eastAsia="en-US" w:bidi="ar-SA"/>
      </w:rPr>
    </w:lvl>
    <w:lvl w:ilvl="5" w:tplc="DB8E8ECC">
      <w:numFmt w:val="bullet"/>
      <w:lvlText w:val="•"/>
      <w:lvlJc w:val="left"/>
      <w:pPr>
        <w:ind w:left="4771" w:hanging="142"/>
      </w:pPr>
      <w:rPr>
        <w:rFonts w:hint="default"/>
        <w:lang w:val="ru-RU" w:eastAsia="en-US" w:bidi="ar-SA"/>
      </w:rPr>
    </w:lvl>
    <w:lvl w:ilvl="6" w:tplc="B8DAFA5A">
      <w:numFmt w:val="bullet"/>
      <w:lvlText w:val="•"/>
      <w:lvlJc w:val="left"/>
      <w:pPr>
        <w:ind w:left="5854" w:hanging="142"/>
      </w:pPr>
      <w:rPr>
        <w:rFonts w:hint="default"/>
        <w:lang w:val="ru-RU" w:eastAsia="en-US" w:bidi="ar-SA"/>
      </w:rPr>
    </w:lvl>
    <w:lvl w:ilvl="7" w:tplc="0382F08E">
      <w:numFmt w:val="bullet"/>
      <w:lvlText w:val="•"/>
      <w:lvlJc w:val="left"/>
      <w:pPr>
        <w:ind w:left="6937" w:hanging="142"/>
      </w:pPr>
      <w:rPr>
        <w:rFonts w:hint="default"/>
        <w:lang w:val="ru-RU" w:eastAsia="en-US" w:bidi="ar-SA"/>
      </w:rPr>
    </w:lvl>
    <w:lvl w:ilvl="8" w:tplc="FD7AD434">
      <w:numFmt w:val="bullet"/>
      <w:lvlText w:val="•"/>
      <w:lvlJc w:val="left"/>
      <w:pPr>
        <w:ind w:left="8020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23BC1139"/>
    <w:multiLevelType w:val="hybridMultilevel"/>
    <w:tmpl w:val="BE7E9DB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A6A6827"/>
    <w:multiLevelType w:val="hybridMultilevel"/>
    <w:tmpl w:val="9CC827C8"/>
    <w:lvl w:ilvl="0" w:tplc="8C8C3D7A">
      <w:start w:val="1"/>
      <w:numFmt w:val="decimal"/>
      <w:lvlText w:val="%1."/>
      <w:lvlJc w:val="left"/>
      <w:pPr>
        <w:ind w:left="10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8C76B8">
      <w:numFmt w:val="none"/>
      <w:lvlText w:val=""/>
      <w:lvlJc w:val="left"/>
      <w:pPr>
        <w:tabs>
          <w:tab w:val="num" w:pos="360"/>
        </w:tabs>
      </w:pPr>
    </w:lvl>
    <w:lvl w:ilvl="2" w:tplc="E06AEAC2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3" w:tplc="C46CE480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C2A02D2C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7E0AB536">
      <w:numFmt w:val="bullet"/>
      <w:lvlText w:val="•"/>
      <w:lvlJc w:val="left"/>
      <w:pPr>
        <w:ind w:left="5382" w:hanging="708"/>
      </w:pPr>
      <w:rPr>
        <w:rFonts w:hint="default"/>
        <w:lang w:val="ru-RU" w:eastAsia="en-US" w:bidi="ar-SA"/>
      </w:rPr>
    </w:lvl>
    <w:lvl w:ilvl="6" w:tplc="64685C5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BEC067C4">
      <w:numFmt w:val="bullet"/>
      <w:lvlText w:val="•"/>
      <w:lvlJc w:val="left"/>
      <w:pPr>
        <w:ind w:left="7304" w:hanging="708"/>
      </w:pPr>
      <w:rPr>
        <w:rFonts w:hint="default"/>
        <w:lang w:val="ru-RU" w:eastAsia="en-US" w:bidi="ar-SA"/>
      </w:rPr>
    </w:lvl>
    <w:lvl w:ilvl="8" w:tplc="398C09BA">
      <w:numFmt w:val="bullet"/>
      <w:lvlText w:val="•"/>
      <w:lvlJc w:val="left"/>
      <w:pPr>
        <w:ind w:left="826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92E5E83"/>
    <w:multiLevelType w:val="hybridMultilevel"/>
    <w:tmpl w:val="84461B70"/>
    <w:lvl w:ilvl="0" w:tplc="49361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D387E"/>
    <w:multiLevelType w:val="hybridMultilevel"/>
    <w:tmpl w:val="EF680086"/>
    <w:lvl w:ilvl="0" w:tplc="8B826D26">
      <w:numFmt w:val="bullet"/>
      <w:lvlText w:val=""/>
      <w:lvlJc w:val="left"/>
      <w:pPr>
        <w:ind w:left="70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44B962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56568F64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8B70D636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82D81AC0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B4A4947A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9D1498AA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351A9B8E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12188AA0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224722C"/>
    <w:multiLevelType w:val="hybridMultilevel"/>
    <w:tmpl w:val="75BE82C6"/>
    <w:lvl w:ilvl="0" w:tplc="6F72C93C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444743D"/>
    <w:multiLevelType w:val="hybridMultilevel"/>
    <w:tmpl w:val="152452DE"/>
    <w:lvl w:ilvl="0" w:tplc="85DA741C">
      <w:numFmt w:val="bullet"/>
      <w:lvlText w:val=""/>
      <w:lvlJc w:val="left"/>
      <w:pPr>
        <w:ind w:left="13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ECABE2">
      <w:numFmt w:val="bullet"/>
      <w:lvlText w:val="•"/>
      <w:lvlJc w:val="left"/>
      <w:pPr>
        <w:ind w:left="1144" w:hanging="709"/>
      </w:pPr>
      <w:rPr>
        <w:rFonts w:hint="default"/>
        <w:lang w:val="ru-RU" w:eastAsia="en-US" w:bidi="ar-SA"/>
      </w:rPr>
    </w:lvl>
    <w:lvl w:ilvl="2" w:tplc="9D44D4DC">
      <w:numFmt w:val="bullet"/>
      <w:lvlText w:val="•"/>
      <w:lvlJc w:val="left"/>
      <w:pPr>
        <w:ind w:left="2149" w:hanging="709"/>
      </w:pPr>
      <w:rPr>
        <w:rFonts w:hint="default"/>
        <w:lang w:val="ru-RU" w:eastAsia="en-US" w:bidi="ar-SA"/>
      </w:rPr>
    </w:lvl>
    <w:lvl w:ilvl="3" w:tplc="9028EDCA">
      <w:numFmt w:val="bullet"/>
      <w:lvlText w:val="•"/>
      <w:lvlJc w:val="left"/>
      <w:pPr>
        <w:ind w:left="3153" w:hanging="709"/>
      </w:pPr>
      <w:rPr>
        <w:rFonts w:hint="default"/>
        <w:lang w:val="ru-RU" w:eastAsia="en-US" w:bidi="ar-SA"/>
      </w:rPr>
    </w:lvl>
    <w:lvl w:ilvl="4" w:tplc="06008D50">
      <w:numFmt w:val="bullet"/>
      <w:lvlText w:val="•"/>
      <w:lvlJc w:val="left"/>
      <w:pPr>
        <w:ind w:left="4158" w:hanging="709"/>
      </w:pPr>
      <w:rPr>
        <w:rFonts w:hint="default"/>
        <w:lang w:val="ru-RU" w:eastAsia="en-US" w:bidi="ar-SA"/>
      </w:rPr>
    </w:lvl>
    <w:lvl w:ilvl="5" w:tplc="DD3E3862">
      <w:numFmt w:val="bullet"/>
      <w:lvlText w:val="•"/>
      <w:lvlJc w:val="left"/>
      <w:pPr>
        <w:ind w:left="5163" w:hanging="709"/>
      </w:pPr>
      <w:rPr>
        <w:rFonts w:hint="default"/>
        <w:lang w:val="ru-RU" w:eastAsia="en-US" w:bidi="ar-SA"/>
      </w:rPr>
    </w:lvl>
    <w:lvl w:ilvl="6" w:tplc="7988E90C">
      <w:numFmt w:val="bullet"/>
      <w:lvlText w:val="•"/>
      <w:lvlJc w:val="left"/>
      <w:pPr>
        <w:ind w:left="6167" w:hanging="709"/>
      </w:pPr>
      <w:rPr>
        <w:rFonts w:hint="default"/>
        <w:lang w:val="ru-RU" w:eastAsia="en-US" w:bidi="ar-SA"/>
      </w:rPr>
    </w:lvl>
    <w:lvl w:ilvl="7" w:tplc="0FB63A42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 w:tplc="51F20006">
      <w:numFmt w:val="bullet"/>
      <w:lvlText w:val="•"/>
      <w:lvlJc w:val="left"/>
      <w:pPr>
        <w:ind w:left="8177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5C2678C3"/>
    <w:multiLevelType w:val="hybridMultilevel"/>
    <w:tmpl w:val="5760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11F84"/>
    <w:multiLevelType w:val="hybridMultilevel"/>
    <w:tmpl w:val="68C603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5AC1"/>
    <w:rsid w:val="0000692D"/>
    <w:rsid w:val="000213B1"/>
    <w:rsid w:val="00040AE4"/>
    <w:rsid w:val="000660C4"/>
    <w:rsid w:val="000F305F"/>
    <w:rsid w:val="000F4573"/>
    <w:rsid w:val="00105DB1"/>
    <w:rsid w:val="00154179"/>
    <w:rsid w:val="001E4282"/>
    <w:rsid w:val="001E5221"/>
    <w:rsid w:val="00241C6E"/>
    <w:rsid w:val="002543AE"/>
    <w:rsid w:val="0026150F"/>
    <w:rsid w:val="00263C19"/>
    <w:rsid w:val="00273273"/>
    <w:rsid w:val="002869C4"/>
    <w:rsid w:val="00293387"/>
    <w:rsid w:val="002E0156"/>
    <w:rsid w:val="003322A2"/>
    <w:rsid w:val="00391A08"/>
    <w:rsid w:val="00456EE2"/>
    <w:rsid w:val="00463EC9"/>
    <w:rsid w:val="004675C3"/>
    <w:rsid w:val="004B0F51"/>
    <w:rsid w:val="004B16CB"/>
    <w:rsid w:val="004F3504"/>
    <w:rsid w:val="00546D7F"/>
    <w:rsid w:val="00567E37"/>
    <w:rsid w:val="005C4394"/>
    <w:rsid w:val="005C48D0"/>
    <w:rsid w:val="005E12D6"/>
    <w:rsid w:val="005E2E97"/>
    <w:rsid w:val="005F7838"/>
    <w:rsid w:val="006377E4"/>
    <w:rsid w:val="0064198C"/>
    <w:rsid w:val="00662306"/>
    <w:rsid w:val="00675AC1"/>
    <w:rsid w:val="0067616F"/>
    <w:rsid w:val="00693C31"/>
    <w:rsid w:val="007414D5"/>
    <w:rsid w:val="00742161"/>
    <w:rsid w:val="00787BA8"/>
    <w:rsid w:val="007E47EA"/>
    <w:rsid w:val="00803BA8"/>
    <w:rsid w:val="00814E9E"/>
    <w:rsid w:val="00860ED1"/>
    <w:rsid w:val="00866D55"/>
    <w:rsid w:val="008B5211"/>
    <w:rsid w:val="0095190C"/>
    <w:rsid w:val="00963AEF"/>
    <w:rsid w:val="009C06BC"/>
    <w:rsid w:val="009D6D20"/>
    <w:rsid w:val="009E0E99"/>
    <w:rsid w:val="00A254A7"/>
    <w:rsid w:val="00A76A23"/>
    <w:rsid w:val="00AE2760"/>
    <w:rsid w:val="00AF399C"/>
    <w:rsid w:val="00B26A2E"/>
    <w:rsid w:val="00B57FF6"/>
    <w:rsid w:val="00B666AB"/>
    <w:rsid w:val="00C21E62"/>
    <w:rsid w:val="00C773BB"/>
    <w:rsid w:val="00C85374"/>
    <w:rsid w:val="00CB4623"/>
    <w:rsid w:val="00CD6C8C"/>
    <w:rsid w:val="00CE65B6"/>
    <w:rsid w:val="00D21A3B"/>
    <w:rsid w:val="00D537BB"/>
    <w:rsid w:val="00D66188"/>
    <w:rsid w:val="00DB429A"/>
    <w:rsid w:val="00DE2F3D"/>
    <w:rsid w:val="00E00A57"/>
    <w:rsid w:val="00E06B42"/>
    <w:rsid w:val="00E32E4C"/>
    <w:rsid w:val="00E42DAF"/>
    <w:rsid w:val="00E435CD"/>
    <w:rsid w:val="00EB7478"/>
    <w:rsid w:val="00F6669C"/>
    <w:rsid w:val="00F73FC8"/>
    <w:rsid w:val="00F758BD"/>
    <w:rsid w:val="00FD23F3"/>
    <w:rsid w:val="00FD39EE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1B3395-FC6C-4FE3-A2A0-FEBD859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5A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AC1"/>
    <w:pPr>
      <w:ind w:left="13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75AC1"/>
    <w:pPr>
      <w:ind w:left="381" w:right="38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75AC1"/>
    <w:pPr>
      <w:ind w:left="1245" w:hanging="426"/>
      <w:jc w:val="both"/>
    </w:pPr>
  </w:style>
  <w:style w:type="paragraph" w:customStyle="1" w:styleId="TableParagraph">
    <w:name w:val="Table Paragraph"/>
    <w:basedOn w:val="a"/>
    <w:uiPriority w:val="1"/>
    <w:qFormat/>
    <w:rsid w:val="00675AC1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E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9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693C31"/>
    <w:rPr>
      <w:b/>
      <w:bCs/>
    </w:rPr>
  </w:style>
  <w:style w:type="paragraph" w:styleId="a8">
    <w:name w:val="Normal (Web)"/>
    <w:basedOn w:val="a"/>
    <w:uiPriority w:val="99"/>
    <w:semiHidden/>
    <w:unhideWhenUsed/>
    <w:rsid w:val="00C21E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A543-292D-4617-9B3F-9570E8A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А.В.</dc:creator>
  <cp:lastModifiedBy>Мадина</cp:lastModifiedBy>
  <cp:revision>70</cp:revision>
  <cp:lastPrinted>2021-09-09T11:06:00Z</cp:lastPrinted>
  <dcterms:created xsi:type="dcterms:W3CDTF">2021-08-09T07:02:00Z</dcterms:created>
  <dcterms:modified xsi:type="dcterms:W3CDTF">2021-09-09T11:06:00Z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2021-08-09T00:00:00Z</vt:filetime>
  </property>
</Properties>
</file>